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5278C" w14:textId="77777777" w:rsidR="000A7E46" w:rsidRDefault="000A7E46" w:rsidP="000A7E46">
      <w:pPr>
        <w:spacing w:line="276" w:lineRule="auto"/>
        <w:ind w:right="-90"/>
        <w:rPr>
          <w:rFonts w:ascii="Times New Roman" w:hAnsi="Times New Roman" w:cs="Times New Roman"/>
          <w:b/>
          <w:sz w:val="26"/>
          <w:szCs w:val="26"/>
        </w:rPr>
      </w:pPr>
    </w:p>
    <w:p w14:paraId="0ECAD4B1" w14:textId="77777777" w:rsidR="000A7E46" w:rsidRDefault="00E25B10" w:rsidP="000A7E46">
      <w:pPr>
        <w:widowControl w:val="0"/>
        <w:pBdr>
          <w:top w:val="nil"/>
          <w:left w:val="nil"/>
          <w:bottom w:val="nil"/>
          <w:right w:val="nil"/>
          <w:between w:val="nil"/>
        </w:pBdr>
        <w:spacing w:before="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P</w:t>
      </w:r>
      <w:r w:rsidR="000A7E46">
        <w:rPr>
          <w:rFonts w:ascii="Times New Roman" w:eastAsia="Times New Roman" w:hAnsi="Times New Roman"/>
          <w:b/>
          <w:sz w:val="24"/>
          <w:szCs w:val="24"/>
        </w:rPr>
        <w:t xml:space="preserve">HỤ LỤC 1. </w:t>
      </w:r>
    </w:p>
    <w:p w14:paraId="164E51EF" w14:textId="77777777" w:rsidR="000A7E46" w:rsidRDefault="000A7E46" w:rsidP="000A7E46">
      <w:pPr>
        <w:widowControl w:val="0"/>
        <w:pBdr>
          <w:top w:val="nil"/>
          <w:left w:val="nil"/>
          <w:bottom w:val="nil"/>
          <w:right w:val="nil"/>
          <w:between w:val="nil"/>
        </w:pBdr>
        <w:spacing w:before="120" w:line="240" w:lineRule="auto"/>
        <w:jc w:val="center"/>
        <w:rPr>
          <w:rFonts w:ascii="Times New Roman" w:eastAsia="Times New Roman" w:hAnsi="Times New Roman"/>
          <w:b/>
          <w:sz w:val="24"/>
          <w:szCs w:val="24"/>
        </w:rPr>
      </w:pPr>
      <w:r w:rsidRPr="00D800DD">
        <w:rPr>
          <w:rFonts w:ascii="Times New Roman" w:eastAsia="Times New Roman" w:hAnsi="Times New Roman"/>
          <w:b/>
          <w:color w:val="FF0000"/>
          <w:sz w:val="24"/>
          <w:szCs w:val="24"/>
        </w:rPr>
        <w:t>MẪU</w:t>
      </w:r>
      <w:r>
        <w:rPr>
          <w:rFonts w:ascii="Times New Roman" w:eastAsia="Times New Roman" w:hAnsi="Times New Roman"/>
          <w:b/>
          <w:sz w:val="24"/>
          <w:szCs w:val="24"/>
        </w:rPr>
        <w:t xml:space="preserve"> KẾ HOẠCH HỔ TRỢ</w:t>
      </w:r>
      <w:r w:rsidRPr="003B32B8">
        <w:rPr>
          <w:rFonts w:ascii="Times New Roman" w:eastAsia="Times New Roman" w:hAnsi="Times New Roman"/>
          <w:b/>
          <w:sz w:val="24"/>
          <w:szCs w:val="24"/>
          <w:vertAlign w:val="superscript"/>
        </w:rPr>
        <w:footnoteReference w:id="2"/>
      </w:r>
      <w:r w:rsidRPr="003B32B8">
        <w:rPr>
          <w:rFonts w:ascii="Times New Roman" w:eastAsia="Times New Roman" w:hAnsi="Times New Roman"/>
          <w:b/>
          <w:sz w:val="24"/>
          <w:szCs w:val="24"/>
        </w:rPr>
        <w:t xml:space="preserve"> </w:t>
      </w:r>
      <w:r>
        <w:rPr>
          <w:rFonts w:ascii="Times New Roman" w:eastAsia="Times New Roman" w:hAnsi="Times New Roman"/>
          <w:b/>
          <w:sz w:val="24"/>
          <w:szCs w:val="24"/>
        </w:rPr>
        <w:t xml:space="preserve">ĐỒNG NGHIỆP CỦA GVPTCC/CBQLCSGDPTCC </w:t>
      </w:r>
    </w:p>
    <w:p w14:paraId="55AA0A2D" w14:textId="77777777" w:rsidR="000A7E46" w:rsidRDefault="000A7E46" w:rsidP="000A7E46">
      <w:pPr>
        <w:widowControl w:val="0"/>
        <w:pBdr>
          <w:top w:val="nil"/>
          <w:left w:val="nil"/>
          <w:bottom w:val="nil"/>
          <w:right w:val="nil"/>
          <w:between w:val="nil"/>
        </w:pBdr>
        <w:spacing w:before="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CHO </w:t>
      </w:r>
      <w:r w:rsidRPr="003B32B8">
        <w:rPr>
          <w:rFonts w:ascii="Times New Roman" w:eastAsia="Times New Roman" w:hAnsi="Times New Roman"/>
          <w:b/>
          <w:sz w:val="24"/>
          <w:szCs w:val="24"/>
        </w:rPr>
        <w:t xml:space="preserve">GVPT/CBQLCSGDPT </w:t>
      </w:r>
      <w:r>
        <w:rPr>
          <w:rFonts w:ascii="Times New Roman" w:eastAsia="Times New Roman" w:hAnsi="Times New Roman"/>
          <w:b/>
          <w:sz w:val="24"/>
          <w:szCs w:val="24"/>
        </w:rPr>
        <w:t>ĐẠI TRÀ NĂM 2020 (Mẫu này có thể tài từ hệ thống LMS của Viettel)</w:t>
      </w:r>
    </w:p>
    <w:p w14:paraId="77553DB5" w14:textId="77777777" w:rsidR="000A7E46" w:rsidRPr="000A7E46" w:rsidRDefault="000A7E46" w:rsidP="000A7E46">
      <w:pPr>
        <w:widowControl w:val="0"/>
        <w:pBdr>
          <w:top w:val="nil"/>
          <w:left w:val="nil"/>
          <w:bottom w:val="nil"/>
          <w:right w:val="nil"/>
          <w:between w:val="nil"/>
        </w:pBdr>
        <w:spacing w:before="120" w:line="240" w:lineRule="auto"/>
        <w:jc w:val="center"/>
        <w:rPr>
          <w:rFonts w:ascii="Times New Roman" w:eastAsia="Times New Roman" w:hAnsi="Times New Roman"/>
          <w:b/>
          <w:sz w:val="24"/>
          <w:szCs w:val="24"/>
        </w:rPr>
      </w:pPr>
      <w:r w:rsidRPr="000A7E46">
        <w:rPr>
          <w:rFonts w:ascii="Times New Roman" w:eastAsia="Times New Roman" w:hAnsi="Times New Roman" w:cs="Times New Roman"/>
          <w:bCs/>
          <w:i/>
          <w:iCs/>
          <w:noProof w:val="0"/>
          <w:sz w:val="24"/>
          <w:szCs w:val="24"/>
        </w:rPr>
        <w:t xml:space="preserve">(Kèm theo Công văn số </w:t>
      </w:r>
      <w:r>
        <w:rPr>
          <w:rFonts w:ascii="Times New Roman" w:eastAsia="Times New Roman" w:hAnsi="Times New Roman" w:cs="Times New Roman"/>
          <w:bCs/>
          <w:i/>
          <w:iCs/>
          <w:noProof w:val="0"/>
          <w:sz w:val="24"/>
          <w:szCs w:val="24"/>
        </w:rPr>
        <w:t xml:space="preserve">   </w:t>
      </w:r>
      <w:r w:rsidR="00E25B10">
        <w:rPr>
          <w:rFonts w:ascii="Times New Roman" w:eastAsia="Times New Roman" w:hAnsi="Times New Roman" w:cs="Times New Roman"/>
          <w:bCs/>
          <w:i/>
          <w:iCs/>
          <w:noProof w:val="0"/>
          <w:sz w:val="24"/>
          <w:szCs w:val="24"/>
        </w:rPr>
        <w:t>410</w:t>
      </w:r>
      <w:r>
        <w:rPr>
          <w:rFonts w:ascii="Times New Roman" w:eastAsia="Times New Roman" w:hAnsi="Times New Roman" w:cs="Times New Roman"/>
          <w:bCs/>
          <w:i/>
          <w:iCs/>
          <w:noProof w:val="0"/>
          <w:sz w:val="24"/>
          <w:szCs w:val="24"/>
        </w:rPr>
        <w:t xml:space="preserve">   /CV-ETEP ngày   </w:t>
      </w:r>
      <w:r w:rsidR="00E25B10">
        <w:rPr>
          <w:rFonts w:ascii="Times New Roman" w:eastAsia="Times New Roman" w:hAnsi="Times New Roman" w:cs="Times New Roman"/>
          <w:bCs/>
          <w:i/>
          <w:iCs/>
          <w:noProof w:val="0"/>
          <w:sz w:val="24"/>
          <w:szCs w:val="24"/>
        </w:rPr>
        <w:t>24</w:t>
      </w:r>
      <w:r>
        <w:rPr>
          <w:rFonts w:ascii="Times New Roman" w:eastAsia="Times New Roman" w:hAnsi="Times New Roman" w:cs="Times New Roman"/>
          <w:bCs/>
          <w:i/>
          <w:iCs/>
          <w:noProof w:val="0"/>
          <w:sz w:val="24"/>
          <w:szCs w:val="24"/>
        </w:rPr>
        <w:t xml:space="preserve">   tháng 9 của Ban Quản lý Chương trình ETEP)</w:t>
      </w:r>
    </w:p>
    <w:p w14:paraId="1C2D2F09" w14:textId="77777777" w:rsidR="000A7E46" w:rsidRPr="0043443C" w:rsidRDefault="000A7E46" w:rsidP="00BB1D55">
      <w:pPr>
        <w:widowControl w:val="0"/>
        <w:pBdr>
          <w:top w:val="nil"/>
          <w:left w:val="nil"/>
          <w:bottom w:val="nil"/>
          <w:right w:val="nil"/>
          <w:between w:val="nil"/>
        </w:pBdr>
        <w:spacing w:before="120" w:line="240" w:lineRule="auto"/>
        <w:rPr>
          <w:rFonts w:ascii="Times New Roman" w:eastAsia="Times New Roman" w:hAnsi="Times New Roman"/>
          <w:b/>
          <w:sz w:val="24"/>
          <w:szCs w:val="24"/>
        </w:rPr>
      </w:pPr>
      <w:r w:rsidRPr="0043443C">
        <w:rPr>
          <w:rFonts w:ascii="Times New Roman" w:eastAsia="Times New Roman" w:hAnsi="Times New Roman"/>
          <w:b/>
          <w:sz w:val="24"/>
          <w:szCs w:val="24"/>
        </w:rPr>
        <w:t>GVPT cốt cán/CBQLCSGDPT cốt cán điền vào bảng sau và đưa lên hệ thống học trực tuyến LMS:</w:t>
      </w:r>
    </w:p>
    <w:p w14:paraId="0C721D80" w14:textId="77777777" w:rsidR="000A7E46" w:rsidRPr="003B32B8" w:rsidRDefault="000A7E46" w:rsidP="000A7E46">
      <w:pPr>
        <w:spacing w:before="120" w:line="240" w:lineRule="auto"/>
        <w:ind w:firstLine="720"/>
        <w:rPr>
          <w:rFonts w:ascii="Times New Roman" w:eastAsia="Times New Roman" w:hAnsi="Times New Roman"/>
          <w:color w:val="000000"/>
          <w:sz w:val="24"/>
          <w:szCs w:val="24"/>
        </w:rPr>
      </w:pPr>
      <w:r w:rsidRPr="003B32B8">
        <w:rPr>
          <w:rFonts w:ascii="Times New Roman" w:eastAsia="Times New Roman" w:hAnsi="Times New Roman"/>
          <w:color w:val="000000"/>
          <w:sz w:val="24"/>
          <w:szCs w:val="24"/>
        </w:rPr>
        <w:t>Họ và tên GVPT/</w:t>
      </w:r>
      <w:r w:rsidRPr="00D800DD">
        <w:rPr>
          <w:rFonts w:ascii="Times New Roman" w:eastAsia="Times New Roman" w:hAnsi="Times New Roman"/>
          <w:color w:val="FF0000"/>
          <w:sz w:val="24"/>
          <w:szCs w:val="24"/>
        </w:rPr>
        <w:t>CBQLCSGDPT</w:t>
      </w:r>
      <w:r w:rsidRPr="003B32B8">
        <w:rPr>
          <w:rFonts w:ascii="Times New Roman" w:eastAsia="Times New Roman" w:hAnsi="Times New Roman"/>
          <w:color w:val="000000"/>
          <w:sz w:val="24"/>
          <w:szCs w:val="24"/>
        </w:rPr>
        <w:t xml:space="preserve"> cốt cán…………………………………….</w:t>
      </w:r>
    </w:p>
    <w:p w14:paraId="10E277F1" w14:textId="77777777" w:rsidR="000A7E46" w:rsidRPr="003B32B8" w:rsidRDefault="000A7E46" w:rsidP="000A7E46">
      <w:pPr>
        <w:spacing w:before="120" w:line="240" w:lineRule="auto"/>
        <w:rPr>
          <w:rFonts w:ascii="Times New Roman" w:eastAsia="Times New Roman" w:hAnsi="Times New Roman"/>
          <w:color w:val="000000"/>
          <w:sz w:val="24"/>
          <w:szCs w:val="24"/>
        </w:rPr>
      </w:pPr>
      <w:r w:rsidRPr="003B32B8">
        <w:rPr>
          <w:rFonts w:ascii="Times New Roman" w:eastAsia="Times New Roman" w:hAnsi="Times New Roman"/>
          <w:color w:val="000000"/>
          <w:sz w:val="24"/>
          <w:szCs w:val="24"/>
        </w:rPr>
        <w:tab/>
        <w:t>Chức vụ/ môn học phụ trách:…………………….……………….</w:t>
      </w:r>
    </w:p>
    <w:p w14:paraId="5B20141E" w14:textId="77777777" w:rsidR="000A7E46" w:rsidRPr="003B32B8" w:rsidRDefault="000A7E46" w:rsidP="000A7E46">
      <w:pPr>
        <w:spacing w:before="120" w:line="240" w:lineRule="auto"/>
        <w:rPr>
          <w:rFonts w:ascii="Times New Roman" w:eastAsia="Times New Roman" w:hAnsi="Times New Roman"/>
          <w:color w:val="000000"/>
          <w:sz w:val="24"/>
          <w:szCs w:val="24"/>
        </w:rPr>
      </w:pPr>
      <w:r w:rsidRPr="003B32B8">
        <w:rPr>
          <w:rFonts w:ascii="Times New Roman" w:eastAsia="Times New Roman" w:hAnsi="Times New Roman"/>
          <w:color w:val="000000"/>
          <w:sz w:val="24"/>
          <w:szCs w:val="24"/>
        </w:rPr>
        <w:tab/>
        <w:t>Cơ sở giáo dục đang công tác ……………………………………..</w:t>
      </w:r>
    </w:p>
    <w:p w14:paraId="78B0AC3F" w14:textId="77777777" w:rsidR="000A7E46" w:rsidRPr="003B32B8" w:rsidRDefault="000A7E46" w:rsidP="000A7E46">
      <w:pPr>
        <w:widowControl w:val="0"/>
        <w:pBdr>
          <w:top w:val="nil"/>
          <w:left w:val="nil"/>
          <w:bottom w:val="nil"/>
          <w:right w:val="nil"/>
          <w:between w:val="nil"/>
        </w:pBdr>
        <w:spacing w:before="120" w:line="240" w:lineRule="auto"/>
        <w:rPr>
          <w:rFonts w:ascii="Times New Roman" w:eastAsia="Times New Roman" w:hAnsi="Times New Roman"/>
          <w:b/>
          <w:bCs/>
          <w:sz w:val="24"/>
          <w:szCs w:val="24"/>
        </w:rPr>
      </w:pPr>
    </w:p>
    <w:tbl>
      <w:tblPr>
        <w:tblW w:w="52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3686"/>
        <w:gridCol w:w="6244"/>
        <w:gridCol w:w="2293"/>
        <w:gridCol w:w="2367"/>
      </w:tblGrid>
      <w:tr w:rsidR="000A7E46" w:rsidRPr="003B32B8" w14:paraId="5E5E71E6" w14:textId="77777777" w:rsidTr="000A7E46">
        <w:trPr>
          <w:tblHeader/>
        </w:trPr>
        <w:tc>
          <w:tcPr>
            <w:tcW w:w="278" w:type="pct"/>
            <w:shd w:val="clear" w:color="auto" w:fill="auto"/>
          </w:tcPr>
          <w:p w14:paraId="2CCCD590" w14:textId="77777777" w:rsidR="000A7E46" w:rsidRPr="003B32B8" w:rsidRDefault="000A7E46" w:rsidP="00BB1D55">
            <w:pPr>
              <w:spacing w:before="120" w:line="240" w:lineRule="auto"/>
              <w:jc w:val="center"/>
              <w:rPr>
                <w:rFonts w:ascii="Times New Roman" w:eastAsia="Times New Roman" w:hAnsi="Times New Roman"/>
                <w:b/>
                <w:sz w:val="24"/>
                <w:szCs w:val="24"/>
              </w:rPr>
            </w:pPr>
            <w:r w:rsidRPr="003B32B8">
              <w:rPr>
                <w:rFonts w:ascii="Times New Roman" w:eastAsia="Times New Roman" w:hAnsi="Times New Roman"/>
                <w:b/>
                <w:sz w:val="24"/>
                <w:szCs w:val="24"/>
              </w:rPr>
              <w:t>TT</w:t>
            </w:r>
          </w:p>
        </w:tc>
        <w:tc>
          <w:tcPr>
            <w:tcW w:w="1193" w:type="pct"/>
            <w:shd w:val="clear" w:color="auto" w:fill="auto"/>
          </w:tcPr>
          <w:p w14:paraId="4929C5B6" w14:textId="77777777" w:rsidR="000A7E46" w:rsidRPr="003B32B8" w:rsidRDefault="000A7E46" w:rsidP="00BB1D55">
            <w:pPr>
              <w:spacing w:before="120" w:line="240" w:lineRule="auto"/>
              <w:jc w:val="center"/>
              <w:rPr>
                <w:rFonts w:ascii="Times New Roman" w:eastAsia="Times New Roman" w:hAnsi="Times New Roman"/>
                <w:b/>
                <w:sz w:val="24"/>
                <w:szCs w:val="24"/>
              </w:rPr>
            </w:pPr>
            <w:r w:rsidRPr="003B32B8">
              <w:rPr>
                <w:rFonts w:ascii="Times New Roman" w:eastAsia="Times New Roman" w:hAnsi="Times New Roman"/>
                <w:b/>
                <w:sz w:val="24"/>
                <w:szCs w:val="24"/>
              </w:rPr>
              <w:t>Hoạt động</w:t>
            </w:r>
          </w:p>
        </w:tc>
        <w:tc>
          <w:tcPr>
            <w:tcW w:w="2021" w:type="pct"/>
            <w:shd w:val="clear" w:color="auto" w:fill="auto"/>
          </w:tcPr>
          <w:p w14:paraId="6292AD22" w14:textId="77777777" w:rsidR="000A7E46" w:rsidRPr="003B32B8" w:rsidRDefault="000A7E46" w:rsidP="00BB1D55">
            <w:pPr>
              <w:spacing w:before="120" w:line="240" w:lineRule="auto"/>
              <w:jc w:val="center"/>
              <w:rPr>
                <w:rFonts w:ascii="Times New Roman" w:eastAsia="Times New Roman" w:hAnsi="Times New Roman"/>
                <w:b/>
                <w:sz w:val="24"/>
                <w:szCs w:val="24"/>
              </w:rPr>
            </w:pPr>
            <w:r w:rsidRPr="003B32B8">
              <w:rPr>
                <w:rFonts w:ascii="Times New Roman" w:eastAsia="Times New Roman" w:hAnsi="Times New Roman"/>
                <w:b/>
                <w:sz w:val="24"/>
                <w:szCs w:val="24"/>
              </w:rPr>
              <w:t>Kết quả cần đạt</w:t>
            </w:r>
          </w:p>
        </w:tc>
        <w:tc>
          <w:tcPr>
            <w:tcW w:w="742" w:type="pct"/>
            <w:shd w:val="clear" w:color="auto" w:fill="auto"/>
          </w:tcPr>
          <w:p w14:paraId="3008DF46" w14:textId="77777777" w:rsidR="000A7E46" w:rsidRPr="003B32B8" w:rsidRDefault="000A7E46" w:rsidP="00BB1D55">
            <w:pPr>
              <w:spacing w:before="120" w:line="240" w:lineRule="auto"/>
              <w:ind w:left="-46" w:right="-25" w:hanging="46"/>
              <w:jc w:val="center"/>
              <w:rPr>
                <w:rFonts w:ascii="Times New Roman" w:eastAsia="Times New Roman" w:hAnsi="Times New Roman"/>
                <w:b/>
                <w:sz w:val="24"/>
                <w:szCs w:val="24"/>
              </w:rPr>
            </w:pPr>
            <w:r w:rsidRPr="003B32B8">
              <w:rPr>
                <w:rFonts w:ascii="Times New Roman" w:eastAsia="Times New Roman" w:hAnsi="Times New Roman"/>
                <w:b/>
                <w:sz w:val="24"/>
                <w:szCs w:val="24"/>
              </w:rPr>
              <w:t>Thời gian thực hiện (Từ… đến…</w:t>
            </w:r>
          </w:p>
        </w:tc>
        <w:tc>
          <w:tcPr>
            <w:tcW w:w="766" w:type="pct"/>
          </w:tcPr>
          <w:p w14:paraId="5F6A45D0" w14:textId="77777777" w:rsidR="000A7E46" w:rsidRPr="003B32B8" w:rsidRDefault="000A7E46" w:rsidP="00BB1D55">
            <w:pPr>
              <w:spacing w:before="120" w:line="240" w:lineRule="auto"/>
              <w:ind w:hanging="122"/>
              <w:jc w:val="center"/>
              <w:rPr>
                <w:rFonts w:ascii="Times New Roman" w:eastAsia="Times New Roman" w:hAnsi="Times New Roman"/>
                <w:b/>
                <w:sz w:val="24"/>
                <w:szCs w:val="24"/>
              </w:rPr>
            </w:pPr>
            <w:r w:rsidRPr="003B32B8">
              <w:rPr>
                <w:rFonts w:ascii="Times New Roman" w:eastAsia="Times New Roman" w:hAnsi="Times New Roman"/>
                <w:b/>
                <w:sz w:val="24"/>
                <w:szCs w:val="24"/>
              </w:rPr>
              <w:t>Người phối hợp</w:t>
            </w:r>
          </w:p>
          <w:p w14:paraId="0B051E0C" w14:textId="77777777" w:rsidR="000A7E46" w:rsidRPr="003B32B8" w:rsidRDefault="000A7E46" w:rsidP="00BB1D55">
            <w:pPr>
              <w:spacing w:before="120" w:line="240" w:lineRule="auto"/>
              <w:jc w:val="center"/>
              <w:rPr>
                <w:rFonts w:ascii="Times New Roman" w:eastAsia="Times New Roman" w:hAnsi="Times New Roman"/>
                <w:bCs/>
                <w:i/>
                <w:iCs/>
                <w:sz w:val="24"/>
                <w:szCs w:val="24"/>
              </w:rPr>
            </w:pPr>
            <w:r w:rsidRPr="003B32B8">
              <w:rPr>
                <w:rFonts w:ascii="Times New Roman" w:eastAsia="Times New Roman" w:hAnsi="Times New Roman"/>
                <w:bCs/>
                <w:i/>
                <w:iCs/>
                <w:sz w:val="24"/>
                <w:szCs w:val="24"/>
              </w:rPr>
              <w:t xml:space="preserve">(Giảng viên </w:t>
            </w:r>
            <w:r>
              <w:rPr>
                <w:rFonts w:ascii="Times New Roman" w:eastAsia="Times New Roman" w:hAnsi="Times New Roman"/>
                <w:bCs/>
                <w:i/>
                <w:iCs/>
                <w:sz w:val="24"/>
                <w:szCs w:val="24"/>
              </w:rPr>
              <w:t>SP</w:t>
            </w:r>
            <w:r w:rsidRPr="003B32B8">
              <w:rPr>
                <w:rFonts w:ascii="Times New Roman" w:eastAsia="Times New Roman" w:hAnsi="Times New Roman"/>
                <w:bCs/>
                <w:i/>
                <w:iCs/>
                <w:sz w:val="24"/>
                <w:szCs w:val="24"/>
              </w:rPr>
              <w:t xml:space="preserve">, hiệu trưởng, tổ trưởng </w:t>
            </w:r>
            <w:r>
              <w:rPr>
                <w:rFonts w:ascii="Times New Roman" w:eastAsia="Times New Roman" w:hAnsi="Times New Roman"/>
                <w:bCs/>
                <w:i/>
                <w:iCs/>
                <w:sz w:val="24"/>
                <w:szCs w:val="24"/>
              </w:rPr>
              <w:t>CM</w:t>
            </w:r>
            <w:r w:rsidRPr="003B32B8">
              <w:rPr>
                <w:rFonts w:ascii="Times New Roman" w:eastAsia="Times New Roman" w:hAnsi="Times New Roman"/>
                <w:bCs/>
                <w:i/>
                <w:iCs/>
                <w:sz w:val="24"/>
                <w:szCs w:val="24"/>
              </w:rPr>
              <w:t>)</w:t>
            </w:r>
          </w:p>
        </w:tc>
      </w:tr>
      <w:tr w:rsidR="000A7E46" w:rsidRPr="003B32B8" w14:paraId="77F4D96C" w14:textId="77777777" w:rsidTr="00BB1D55">
        <w:tc>
          <w:tcPr>
            <w:tcW w:w="278" w:type="pct"/>
            <w:shd w:val="clear" w:color="auto" w:fill="auto"/>
          </w:tcPr>
          <w:p w14:paraId="68445F97" w14:textId="77777777" w:rsidR="000A7E46" w:rsidRPr="003B32B8" w:rsidRDefault="000A7E46" w:rsidP="00BB1D55">
            <w:pPr>
              <w:spacing w:before="120" w:line="240" w:lineRule="auto"/>
              <w:jc w:val="center"/>
              <w:rPr>
                <w:rFonts w:ascii="Times New Roman" w:eastAsia="Times New Roman" w:hAnsi="Times New Roman"/>
                <w:b/>
                <w:sz w:val="24"/>
                <w:szCs w:val="24"/>
              </w:rPr>
            </w:pPr>
            <w:r w:rsidRPr="003B32B8">
              <w:rPr>
                <w:rFonts w:ascii="Times New Roman" w:eastAsia="Times New Roman" w:hAnsi="Times New Roman"/>
                <w:b/>
                <w:sz w:val="24"/>
                <w:szCs w:val="24"/>
              </w:rPr>
              <w:t>1</w:t>
            </w:r>
          </w:p>
        </w:tc>
        <w:tc>
          <w:tcPr>
            <w:tcW w:w="4722" w:type="pct"/>
            <w:gridSpan w:val="4"/>
            <w:shd w:val="clear" w:color="auto" w:fill="auto"/>
          </w:tcPr>
          <w:p w14:paraId="2214184C" w14:textId="77777777" w:rsidR="000A7E46" w:rsidRPr="003B32B8" w:rsidRDefault="000A7E46" w:rsidP="00BB1D55">
            <w:pPr>
              <w:spacing w:before="120" w:line="240" w:lineRule="auto"/>
              <w:rPr>
                <w:rFonts w:ascii="Times New Roman" w:eastAsia="Times New Roman" w:hAnsi="Times New Roman"/>
                <w:b/>
                <w:sz w:val="24"/>
                <w:szCs w:val="24"/>
              </w:rPr>
            </w:pPr>
            <w:r w:rsidRPr="003B32B8">
              <w:rPr>
                <w:rFonts w:ascii="Times New Roman" w:eastAsia="Times New Roman" w:hAnsi="Times New Roman"/>
                <w:b/>
                <w:sz w:val="24"/>
                <w:szCs w:val="24"/>
              </w:rPr>
              <w:t xml:space="preserve">Chuẩn bị học tập </w:t>
            </w:r>
          </w:p>
        </w:tc>
      </w:tr>
      <w:tr w:rsidR="000A7E46" w:rsidRPr="003B32B8" w14:paraId="429D9694" w14:textId="77777777" w:rsidTr="00BB1D55">
        <w:tc>
          <w:tcPr>
            <w:tcW w:w="278" w:type="pct"/>
            <w:shd w:val="clear" w:color="auto" w:fill="auto"/>
          </w:tcPr>
          <w:p w14:paraId="0745FED2" w14:textId="77777777" w:rsidR="000A7E46" w:rsidRPr="003B32B8" w:rsidRDefault="000A7E46" w:rsidP="00BB1D55">
            <w:pPr>
              <w:spacing w:before="12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1193" w:type="pct"/>
            <w:shd w:val="clear" w:color="auto" w:fill="auto"/>
          </w:tcPr>
          <w:p w14:paraId="234D7810"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t>Tiếp nhận danh sách GVPT/ CBQLCSGDPT  được phân công phụ trách</w:t>
            </w:r>
          </w:p>
        </w:tc>
        <w:tc>
          <w:tcPr>
            <w:tcW w:w="2021" w:type="pct"/>
            <w:shd w:val="clear" w:color="auto" w:fill="auto"/>
          </w:tcPr>
          <w:p w14:paraId="6E03B302" w14:textId="77777777" w:rsidR="000A7E46" w:rsidRPr="003B32B8" w:rsidRDefault="000A7E46" w:rsidP="00BB1D55">
            <w:pPr>
              <w:spacing w:before="120" w:line="240" w:lineRule="auto"/>
              <w:rPr>
                <w:rFonts w:ascii="Times New Roman" w:eastAsia="Times New Roman" w:hAnsi="Times New Roman"/>
                <w:b/>
                <w:sz w:val="24"/>
                <w:szCs w:val="24"/>
              </w:rPr>
            </w:pPr>
            <w:r w:rsidRPr="003B32B8">
              <w:rPr>
                <w:rFonts w:ascii="Times New Roman" w:eastAsia="Times New Roman" w:hAnsi="Times New Roman"/>
                <w:bCs/>
                <w:sz w:val="24"/>
                <w:szCs w:val="24"/>
                <w:lang w:val="es-ES"/>
              </w:rPr>
              <w:t xml:space="preserve">… GV/CBQLCSGDPT đại trà (điền </w:t>
            </w:r>
            <w:r w:rsidRPr="003B32B8">
              <w:rPr>
                <w:rFonts w:ascii="Times New Roman" w:eastAsia="Times New Roman" w:hAnsi="Times New Roman"/>
                <w:bCs/>
                <w:i/>
                <w:sz w:val="24"/>
                <w:szCs w:val="24"/>
                <w:lang w:val="es-ES"/>
              </w:rPr>
              <w:t>số lượng do sở GDĐT phân công)</w:t>
            </w:r>
          </w:p>
        </w:tc>
        <w:tc>
          <w:tcPr>
            <w:tcW w:w="742" w:type="pct"/>
            <w:shd w:val="clear" w:color="auto" w:fill="auto"/>
          </w:tcPr>
          <w:p w14:paraId="1EF75295" w14:textId="77777777" w:rsidR="000A7E46" w:rsidRPr="003B32B8" w:rsidRDefault="000A7E46" w:rsidP="00BB1D55">
            <w:pPr>
              <w:spacing w:before="120" w:line="240" w:lineRule="auto"/>
              <w:ind w:left="-46" w:right="-25" w:hanging="46"/>
              <w:jc w:val="center"/>
              <w:rPr>
                <w:rFonts w:ascii="Times New Roman" w:eastAsia="Times New Roman" w:hAnsi="Times New Roman"/>
                <w:b/>
                <w:sz w:val="24"/>
                <w:szCs w:val="24"/>
              </w:rPr>
            </w:pPr>
          </w:p>
        </w:tc>
        <w:tc>
          <w:tcPr>
            <w:tcW w:w="766" w:type="pct"/>
          </w:tcPr>
          <w:p w14:paraId="1127E58A" w14:textId="77777777" w:rsidR="000A7E46" w:rsidRPr="003B32B8" w:rsidRDefault="000A7E46" w:rsidP="00BB1D55">
            <w:pPr>
              <w:spacing w:before="120" w:line="240" w:lineRule="auto"/>
              <w:jc w:val="center"/>
              <w:rPr>
                <w:rFonts w:ascii="Times New Roman" w:eastAsia="Times New Roman" w:hAnsi="Times New Roman"/>
                <w:b/>
                <w:sz w:val="24"/>
                <w:szCs w:val="24"/>
              </w:rPr>
            </w:pPr>
          </w:p>
        </w:tc>
      </w:tr>
      <w:tr w:rsidR="000A7E46" w:rsidRPr="003B32B8" w14:paraId="2AACE1AB" w14:textId="77777777" w:rsidTr="00BB1D55">
        <w:tc>
          <w:tcPr>
            <w:tcW w:w="278" w:type="pct"/>
            <w:shd w:val="clear" w:color="auto" w:fill="auto"/>
          </w:tcPr>
          <w:p w14:paraId="32A6957E" w14:textId="77777777" w:rsidR="000A7E46" w:rsidRPr="003B32B8" w:rsidRDefault="000A7E46" w:rsidP="00BB1D55">
            <w:pPr>
              <w:spacing w:before="120" w:line="240" w:lineRule="auto"/>
              <w:ind w:left="-142"/>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193" w:type="pct"/>
            <w:shd w:val="clear" w:color="auto" w:fill="auto"/>
          </w:tcPr>
          <w:p w14:paraId="3BC1C190"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t>Hỗ trợ đồng nghiệp hoàn thiện thông tin đăng ký tự học</w:t>
            </w:r>
            <w:r>
              <w:rPr>
                <w:rFonts w:ascii="Times New Roman" w:eastAsia="Times New Roman" w:hAnsi="Times New Roman"/>
                <w:sz w:val="24"/>
                <w:szCs w:val="24"/>
              </w:rPr>
              <w:t xml:space="preserve"> mô đun 1</w:t>
            </w:r>
            <w:r w:rsidRPr="003B32B8">
              <w:rPr>
                <w:rFonts w:ascii="Times New Roman" w:eastAsia="Times New Roman" w:hAnsi="Times New Roman"/>
                <w:sz w:val="24"/>
                <w:szCs w:val="24"/>
              </w:rPr>
              <w:t xml:space="preserve"> </w:t>
            </w:r>
            <w:r w:rsidRPr="003B32B8">
              <w:rPr>
                <w:rFonts w:ascii="Times New Roman" w:eastAsia="Times New Roman" w:hAnsi="Times New Roman"/>
                <w:sz w:val="24"/>
                <w:szCs w:val="24"/>
              </w:rPr>
              <w:lastRenderedPageBreak/>
              <w:t xml:space="preserve">trên hệ thống </w:t>
            </w:r>
            <w:r>
              <w:rPr>
                <w:rFonts w:ascii="Times New Roman" w:eastAsia="Times New Roman" w:hAnsi="Times New Roman"/>
                <w:sz w:val="24"/>
                <w:szCs w:val="24"/>
              </w:rPr>
              <w:t>LMS</w:t>
            </w:r>
            <w:r w:rsidRPr="003B32B8">
              <w:rPr>
                <w:rFonts w:ascii="Times New Roman" w:eastAsia="Times New Roman" w:hAnsi="Times New Roman"/>
                <w:sz w:val="24"/>
                <w:szCs w:val="24"/>
              </w:rPr>
              <w:t xml:space="preserve"> </w:t>
            </w:r>
          </w:p>
        </w:tc>
        <w:tc>
          <w:tcPr>
            <w:tcW w:w="2021" w:type="pct"/>
            <w:shd w:val="clear" w:color="auto" w:fill="auto"/>
          </w:tcPr>
          <w:p w14:paraId="132B9366" w14:textId="77777777" w:rsidR="000A7E46" w:rsidRPr="003B32B8" w:rsidRDefault="000A7E46" w:rsidP="00BB1D55">
            <w:pPr>
              <w:widowControl w:val="0"/>
              <w:tabs>
                <w:tab w:val="left" w:pos="240"/>
              </w:tabs>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lastRenderedPageBreak/>
              <w:t xml:space="preserve">100% (….) </w:t>
            </w:r>
            <w:r w:rsidRPr="003B32B8">
              <w:rPr>
                <w:rFonts w:ascii="Times New Roman" w:eastAsia="Times New Roman" w:hAnsi="Times New Roman"/>
                <w:bCs/>
                <w:sz w:val="24"/>
                <w:szCs w:val="24"/>
                <w:lang w:val="es-ES"/>
              </w:rPr>
              <w:t>GVPT/</w:t>
            </w:r>
            <w:r w:rsidRPr="00D800DD">
              <w:rPr>
                <w:rFonts w:ascii="Times New Roman" w:eastAsia="Times New Roman" w:hAnsi="Times New Roman"/>
                <w:bCs/>
                <w:color w:val="FF0000"/>
                <w:sz w:val="24"/>
                <w:szCs w:val="24"/>
                <w:lang w:val="es-ES"/>
              </w:rPr>
              <w:t>CBQLCSGDPT</w:t>
            </w:r>
            <w:r w:rsidRPr="003B32B8">
              <w:rPr>
                <w:rFonts w:ascii="Times New Roman" w:eastAsia="Times New Roman" w:hAnsi="Times New Roman"/>
                <w:bCs/>
                <w:sz w:val="24"/>
                <w:szCs w:val="24"/>
                <w:lang w:val="es-ES"/>
              </w:rPr>
              <w:t xml:space="preserve"> đại trà</w:t>
            </w:r>
            <w:r w:rsidRPr="003B32B8">
              <w:rPr>
                <w:rFonts w:ascii="Times New Roman" w:eastAsia="Times New Roman" w:hAnsi="Times New Roman"/>
                <w:bCs/>
                <w:i/>
                <w:sz w:val="24"/>
                <w:szCs w:val="24"/>
                <w:lang w:val="es-ES"/>
              </w:rPr>
              <w:t xml:space="preserve"> </w:t>
            </w:r>
            <w:r w:rsidRPr="003B32B8">
              <w:rPr>
                <w:rFonts w:ascii="Times New Roman" w:eastAsia="Times New Roman" w:hAnsi="Times New Roman"/>
                <w:bCs/>
                <w:sz w:val="24"/>
                <w:szCs w:val="24"/>
                <w:lang w:val="es-ES"/>
              </w:rPr>
              <w:t>được cấp quyền tham gia học tập trên LMS của Viettel</w:t>
            </w:r>
            <w:r w:rsidRPr="003B32B8">
              <w:rPr>
                <w:rFonts w:ascii="Times New Roman" w:eastAsia="Times New Roman" w:hAnsi="Times New Roman"/>
                <w:i/>
                <w:sz w:val="24"/>
                <w:szCs w:val="24"/>
              </w:rPr>
              <w:t xml:space="preserve"> (</w:t>
            </w:r>
            <w:r w:rsidRPr="003B32B8">
              <w:rPr>
                <w:rFonts w:ascii="Times New Roman" w:eastAsia="Times New Roman" w:hAnsi="Times New Roman"/>
                <w:bCs/>
                <w:i/>
                <w:sz w:val="24"/>
                <w:szCs w:val="24"/>
                <w:lang w:val="es-ES"/>
              </w:rPr>
              <w:t xml:space="preserve">điền số lượng. Lưu ý: </w:t>
            </w:r>
            <w:r w:rsidRPr="003B32B8">
              <w:rPr>
                <w:rFonts w:ascii="Times New Roman" w:eastAsia="Times New Roman" w:hAnsi="Times New Roman"/>
                <w:bCs/>
                <w:i/>
                <w:sz w:val="24"/>
                <w:szCs w:val="24"/>
                <w:lang w:val="es-ES"/>
              </w:rPr>
              <w:lastRenderedPageBreak/>
              <w:t xml:space="preserve">số lượng GVPT/CBQLCSGDPT </w:t>
            </w:r>
            <w:r>
              <w:rPr>
                <w:rFonts w:ascii="Times New Roman" w:eastAsia="Times New Roman" w:hAnsi="Times New Roman"/>
                <w:bCs/>
                <w:i/>
                <w:sz w:val="24"/>
                <w:szCs w:val="24"/>
                <w:lang w:val="es-ES"/>
              </w:rPr>
              <w:t xml:space="preserve">được </w:t>
            </w:r>
            <w:r w:rsidRPr="003B32B8">
              <w:rPr>
                <w:rFonts w:ascii="Times New Roman" w:eastAsia="Times New Roman" w:hAnsi="Times New Roman"/>
                <w:bCs/>
                <w:sz w:val="24"/>
                <w:szCs w:val="24"/>
                <w:lang w:val="es-ES"/>
              </w:rPr>
              <w:t xml:space="preserve">cấp </w:t>
            </w:r>
            <w:r w:rsidRPr="00C239FB">
              <w:rPr>
                <w:rFonts w:ascii="Times New Roman" w:eastAsia="Times New Roman" w:hAnsi="Times New Roman"/>
                <w:bCs/>
                <w:i/>
                <w:sz w:val="24"/>
                <w:szCs w:val="24"/>
                <w:lang w:val="es-ES"/>
              </w:rPr>
              <w:t xml:space="preserve">quyền tham gia học tập </w:t>
            </w:r>
            <w:r w:rsidRPr="003B32B8">
              <w:rPr>
                <w:rFonts w:ascii="Times New Roman" w:eastAsia="Times New Roman" w:hAnsi="Times New Roman"/>
                <w:bCs/>
                <w:i/>
                <w:sz w:val="24"/>
                <w:szCs w:val="24"/>
                <w:lang w:val="es-ES"/>
              </w:rPr>
              <w:t xml:space="preserve">có thể nhỏ hơn số lượng GVPT/CBQLCSGDPT được phân công, hoặc chưa có, tùy theo việc Sở ký kết thỏa thuận với nhà cung ứng LMS – Viettel) </w:t>
            </w:r>
            <w:r w:rsidRPr="003B32B8">
              <w:rPr>
                <w:rFonts w:ascii="Times New Roman" w:eastAsia="Times New Roman" w:hAnsi="Times New Roman"/>
                <w:sz w:val="24"/>
                <w:szCs w:val="24"/>
              </w:rPr>
              <w:t>hoàn thành thông tin đăng ký tự học trên Hệ thống LMS, truy cập học liệu mô đun 1 thành công hoặc/và nhận được tài liệu bản in (đối với GVPT/CBQLCSGDPT ở vùng khó tiếp cận CNTT);</w:t>
            </w:r>
          </w:p>
        </w:tc>
        <w:tc>
          <w:tcPr>
            <w:tcW w:w="742" w:type="pct"/>
            <w:shd w:val="clear" w:color="auto" w:fill="auto"/>
          </w:tcPr>
          <w:p w14:paraId="09C25A9E" w14:textId="77777777" w:rsidR="000A7E46" w:rsidRPr="003B32B8" w:rsidRDefault="000A7E46" w:rsidP="00BB1D55">
            <w:pPr>
              <w:spacing w:before="120" w:line="240" w:lineRule="auto"/>
              <w:rPr>
                <w:rFonts w:ascii="Times New Roman" w:eastAsia="Times New Roman" w:hAnsi="Times New Roman"/>
                <w:sz w:val="24"/>
                <w:szCs w:val="24"/>
              </w:rPr>
            </w:pPr>
          </w:p>
        </w:tc>
        <w:tc>
          <w:tcPr>
            <w:tcW w:w="766" w:type="pct"/>
          </w:tcPr>
          <w:p w14:paraId="001B1979" w14:textId="77777777" w:rsidR="000A7E46" w:rsidRPr="003B32B8" w:rsidRDefault="000A7E46" w:rsidP="00BB1D55">
            <w:pPr>
              <w:spacing w:before="120" w:line="240" w:lineRule="auto"/>
              <w:rPr>
                <w:rFonts w:ascii="Times New Roman" w:eastAsia="Times New Roman" w:hAnsi="Times New Roman"/>
                <w:sz w:val="24"/>
                <w:szCs w:val="24"/>
              </w:rPr>
            </w:pPr>
          </w:p>
        </w:tc>
      </w:tr>
      <w:tr w:rsidR="000A7E46" w:rsidRPr="003B32B8" w14:paraId="3510F27D" w14:textId="77777777" w:rsidTr="00BB1D55">
        <w:trPr>
          <w:trHeight w:val="481"/>
        </w:trPr>
        <w:tc>
          <w:tcPr>
            <w:tcW w:w="278" w:type="pct"/>
            <w:shd w:val="clear" w:color="auto" w:fill="auto"/>
          </w:tcPr>
          <w:p w14:paraId="337FCF8C" w14:textId="77777777" w:rsidR="000A7E46" w:rsidRPr="003B32B8" w:rsidRDefault="000A7E46" w:rsidP="00BB1D55">
            <w:pPr>
              <w:spacing w:before="120" w:line="240" w:lineRule="auto"/>
              <w:jc w:val="center"/>
              <w:rPr>
                <w:rFonts w:ascii="Times New Roman" w:eastAsia="Times New Roman" w:hAnsi="Times New Roman"/>
                <w:b/>
                <w:sz w:val="24"/>
                <w:szCs w:val="24"/>
              </w:rPr>
            </w:pPr>
            <w:r w:rsidRPr="003B32B8">
              <w:rPr>
                <w:rFonts w:ascii="Times New Roman" w:eastAsia="Times New Roman" w:hAnsi="Times New Roman"/>
                <w:b/>
                <w:sz w:val="24"/>
                <w:szCs w:val="24"/>
              </w:rPr>
              <w:lastRenderedPageBreak/>
              <w:t>2.</w:t>
            </w:r>
          </w:p>
        </w:tc>
        <w:tc>
          <w:tcPr>
            <w:tcW w:w="4722" w:type="pct"/>
            <w:gridSpan w:val="4"/>
            <w:shd w:val="clear" w:color="auto" w:fill="auto"/>
          </w:tcPr>
          <w:p w14:paraId="4949F38B" w14:textId="1247852B" w:rsidR="000A7E46" w:rsidRPr="00F021E0" w:rsidRDefault="000A7E46" w:rsidP="00BB1D55">
            <w:pPr>
              <w:spacing w:before="120" w:line="240" w:lineRule="auto"/>
              <w:rPr>
                <w:rFonts w:ascii="Times New Roman" w:eastAsia="Times New Roman" w:hAnsi="Times New Roman"/>
                <w:b/>
                <w:sz w:val="24"/>
                <w:szCs w:val="24"/>
                <w:lang w:val="en-US"/>
              </w:rPr>
            </w:pPr>
            <w:r w:rsidRPr="003B32B8">
              <w:rPr>
                <w:rFonts w:ascii="Times New Roman" w:eastAsia="Times New Roman" w:hAnsi="Times New Roman"/>
                <w:b/>
                <w:sz w:val="24"/>
                <w:szCs w:val="24"/>
              </w:rPr>
              <w:t>Triển khai học tập: Hỗ trợ đồng ng</w:t>
            </w:r>
            <w:r w:rsidR="00F021E0">
              <w:rPr>
                <w:rFonts w:ascii="Times New Roman" w:eastAsia="Times New Roman" w:hAnsi="Times New Roman"/>
                <w:b/>
                <w:sz w:val="24"/>
                <w:szCs w:val="24"/>
              </w:rPr>
              <w:t xml:space="preserve">hiệp tự học mô đun 1 </w:t>
            </w:r>
          </w:p>
        </w:tc>
      </w:tr>
      <w:tr w:rsidR="000A7E46" w:rsidRPr="003B32B8" w14:paraId="07A2D59B" w14:textId="77777777" w:rsidTr="00BB1D55">
        <w:trPr>
          <w:trHeight w:val="1583"/>
        </w:trPr>
        <w:tc>
          <w:tcPr>
            <w:tcW w:w="278" w:type="pct"/>
            <w:shd w:val="clear" w:color="auto" w:fill="auto"/>
          </w:tcPr>
          <w:p w14:paraId="66337AD4" w14:textId="77777777" w:rsidR="000A7E46" w:rsidRPr="003B32B8" w:rsidRDefault="000A7E46" w:rsidP="000A7E46">
            <w:pPr>
              <w:spacing w:before="120" w:line="240" w:lineRule="auto"/>
              <w:jc w:val="center"/>
              <w:rPr>
                <w:rFonts w:ascii="Times New Roman" w:eastAsia="Times New Roman" w:hAnsi="Times New Roman"/>
                <w:sz w:val="24"/>
                <w:szCs w:val="24"/>
              </w:rPr>
            </w:pPr>
            <w:r w:rsidRPr="003B32B8">
              <w:rPr>
                <w:rFonts w:ascii="Times New Roman" w:eastAsia="Times New Roman" w:hAnsi="Times New Roman"/>
                <w:sz w:val="24"/>
                <w:szCs w:val="24"/>
              </w:rPr>
              <w:t>2.1.</w:t>
            </w:r>
          </w:p>
        </w:tc>
        <w:tc>
          <w:tcPr>
            <w:tcW w:w="1193" w:type="pct"/>
            <w:shd w:val="clear" w:color="auto" w:fill="auto"/>
          </w:tcPr>
          <w:p w14:paraId="5FFBF38D"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t>Hỗ trợ trên hệ thống LMS của Viettel: Thảo luận, góp ý, bài tập, nhắc hoàn thành BT quá trình, cuối khóa,  khảo sát, trao đổi với giảng viên sư phạm, các trao đổi, hỗ trợ khác ngoài việc ho</w:t>
            </w:r>
            <w:r>
              <w:rPr>
                <w:rFonts w:ascii="Times New Roman" w:eastAsia="Times New Roman" w:hAnsi="Times New Roman"/>
                <w:sz w:val="24"/>
                <w:szCs w:val="24"/>
              </w:rPr>
              <w:t>à</w:t>
            </w:r>
            <w:r w:rsidRPr="003B32B8">
              <w:rPr>
                <w:rFonts w:ascii="Times New Roman" w:eastAsia="Times New Roman" w:hAnsi="Times New Roman"/>
                <w:sz w:val="24"/>
                <w:szCs w:val="24"/>
              </w:rPr>
              <w:t>n thành mô đun trên hệ thống học tập</w:t>
            </w:r>
          </w:p>
          <w:p w14:paraId="5FBB4E93"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i/>
                <w:iCs/>
                <w:sz w:val="24"/>
                <w:szCs w:val="24"/>
              </w:rPr>
              <w:t>(Ghi rõ tên hoạt độn</w:t>
            </w:r>
            <w:r>
              <w:rPr>
                <w:rFonts w:ascii="Times New Roman" w:eastAsia="Times New Roman" w:hAnsi="Times New Roman"/>
                <w:i/>
                <w:iCs/>
                <w:sz w:val="24"/>
                <w:szCs w:val="24"/>
              </w:rPr>
              <w:t>g hỗ trợ trực tuyến</w:t>
            </w:r>
            <w:r w:rsidRPr="003B32B8">
              <w:rPr>
                <w:rFonts w:ascii="Times New Roman" w:eastAsia="Times New Roman" w:hAnsi="Times New Roman"/>
                <w:i/>
                <w:iCs/>
                <w:sz w:val="24"/>
                <w:szCs w:val="24"/>
              </w:rPr>
              <w:t>, cần chèn thêm các dòng phụ)</w:t>
            </w:r>
          </w:p>
        </w:tc>
        <w:tc>
          <w:tcPr>
            <w:tcW w:w="2021" w:type="pct"/>
            <w:shd w:val="clear" w:color="auto" w:fill="auto"/>
          </w:tcPr>
          <w:p w14:paraId="2FC23BE3"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t xml:space="preserve">100% (…) GVPT/CBQLCSGDPT </w:t>
            </w:r>
            <w:r w:rsidRPr="003B32B8">
              <w:rPr>
                <w:rFonts w:ascii="Times New Roman" w:eastAsia="Times New Roman" w:hAnsi="Times New Roman"/>
                <w:i/>
                <w:sz w:val="24"/>
                <w:szCs w:val="24"/>
              </w:rPr>
              <w:t>(điền số lượng được cấp quyền tham gia học tập trên hệ thống LMS của Viettel)</w:t>
            </w:r>
            <w:r w:rsidRPr="003B32B8">
              <w:rPr>
                <w:rFonts w:ascii="Times New Roman" w:eastAsia="Times New Roman" w:hAnsi="Times New Roman"/>
                <w:sz w:val="24"/>
                <w:szCs w:val="24"/>
              </w:rPr>
              <w:t xml:space="preserve"> được tham gia các lớp học ảo, tham gia thảo luận trực tuyến trên hệ thống LMS của Viettel với sự hỗ trợ của đội ngũ cốt cán;   </w:t>
            </w:r>
          </w:p>
          <w:p w14:paraId="49804F2D" w14:textId="77777777" w:rsidR="000A7E46" w:rsidRPr="003B32B8" w:rsidRDefault="000A7E46" w:rsidP="00BB1D55">
            <w:pPr>
              <w:spacing w:before="120" w:line="240" w:lineRule="auto"/>
              <w:rPr>
                <w:rFonts w:ascii="Times New Roman" w:eastAsia="Times New Roman" w:hAnsi="Times New Roman"/>
                <w:i/>
                <w:sz w:val="24"/>
                <w:szCs w:val="24"/>
              </w:rPr>
            </w:pPr>
            <w:r w:rsidRPr="003B32B8">
              <w:rPr>
                <w:rFonts w:ascii="Times New Roman" w:eastAsia="Times New Roman" w:hAnsi="Times New Roman"/>
                <w:sz w:val="24"/>
                <w:szCs w:val="24"/>
              </w:rPr>
              <w:t xml:space="preserve">100% các thắc mắc của </w:t>
            </w:r>
            <w:r>
              <w:rPr>
                <w:rFonts w:ascii="Times New Roman" w:eastAsia="Times New Roman" w:hAnsi="Times New Roman"/>
                <w:sz w:val="24"/>
                <w:szCs w:val="24"/>
              </w:rPr>
              <w:t>GVPT/ CBQLCSGDPT được GVPTCC/CB</w:t>
            </w:r>
            <w:r w:rsidRPr="003B32B8">
              <w:rPr>
                <w:rFonts w:ascii="Times New Roman" w:eastAsia="Times New Roman" w:hAnsi="Times New Roman"/>
                <w:sz w:val="24"/>
                <w:szCs w:val="24"/>
              </w:rPr>
              <w:t>QLCSGDPTCC giải đáp trong tuần với chất lượng chuyên môn cao.</w:t>
            </w:r>
          </w:p>
          <w:p w14:paraId="5A6A57C6"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t xml:space="preserve">100% thắc mắc được GVSPCC/ GVQLGDCC giải đáp trong tuần </w:t>
            </w:r>
            <w:r w:rsidRPr="003B32B8">
              <w:rPr>
                <w:rFonts w:ascii="Times New Roman" w:eastAsia="Times New Roman" w:hAnsi="Times New Roman"/>
                <w:i/>
                <w:sz w:val="24"/>
                <w:szCs w:val="24"/>
              </w:rPr>
              <w:t>(Đội ngũ cốt cán, trong trường hợp không thể giải đáp thắc mắc của GVPT/ CBQLCSGDPT, cần chuyển để nhận được sự hỗ trợ từ giảng viên sư phạm để đảm bảo 100% các thắc mắc của GVPT/CBQLCSGDPT được phân công được giải đáp trong tuần)</w:t>
            </w:r>
            <w:r w:rsidRPr="003B32B8">
              <w:rPr>
                <w:rFonts w:ascii="Times New Roman" w:eastAsia="Times New Roman" w:hAnsi="Times New Roman"/>
                <w:sz w:val="24"/>
                <w:szCs w:val="24"/>
              </w:rPr>
              <w:t>.</w:t>
            </w:r>
          </w:p>
        </w:tc>
        <w:tc>
          <w:tcPr>
            <w:tcW w:w="742" w:type="pct"/>
            <w:shd w:val="clear" w:color="auto" w:fill="auto"/>
          </w:tcPr>
          <w:p w14:paraId="3CB62C62" w14:textId="77777777" w:rsidR="000A7E46" w:rsidRPr="003B32B8" w:rsidRDefault="000A7E46" w:rsidP="00BB1D55">
            <w:pPr>
              <w:spacing w:before="120" w:line="240" w:lineRule="auto"/>
              <w:rPr>
                <w:rFonts w:ascii="Times New Roman" w:eastAsia="Times New Roman" w:hAnsi="Times New Roman"/>
                <w:sz w:val="24"/>
                <w:szCs w:val="24"/>
              </w:rPr>
            </w:pPr>
          </w:p>
        </w:tc>
        <w:tc>
          <w:tcPr>
            <w:tcW w:w="766" w:type="pct"/>
          </w:tcPr>
          <w:p w14:paraId="33D18332" w14:textId="77777777" w:rsidR="000A7E46" w:rsidRPr="003B32B8" w:rsidRDefault="000A7E46" w:rsidP="00BB1D55">
            <w:pPr>
              <w:spacing w:before="120" w:line="240" w:lineRule="auto"/>
              <w:rPr>
                <w:rFonts w:ascii="Times New Roman" w:eastAsia="Times New Roman" w:hAnsi="Times New Roman"/>
                <w:sz w:val="24"/>
                <w:szCs w:val="24"/>
              </w:rPr>
            </w:pPr>
          </w:p>
        </w:tc>
      </w:tr>
      <w:tr w:rsidR="000A7E46" w:rsidRPr="003B32B8" w14:paraId="3857F56D" w14:textId="77777777" w:rsidTr="00BB1D55">
        <w:trPr>
          <w:trHeight w:val="416"/>
        </w:trPr>
        <w:tc>
          <w:tcPr>
            <w:tcW w:w="278" w:type="pct"/>
            <w:shd w:val="clear" w:color="auto" w:fill="auto"/>
          </w:tcPr>
          <w:p w14:paraId="0CE956E1" w14:textId="77777777" w:rsidR="000A7E46" w:rsidRPr="003B32B8" w:rsidRDefault="000A7E46" w:rsidP="000A7E46">
            <w:pPr>
              <w:spacing w:before="120" w:line="240" w:lineRule="auto"/>
              <w:jc w:val="center"/>
              <w:rPr>
                <w:rFonts w:ascii="Times New Roman" w:eastAsia="Times New Roman" w:hAnsi="Times New Roman"/>
                <w:sz w:val="24"/>
                <w:szCs w:val="24"/>
              </w:rPr>
            </w:pPr>
            <w:r w:rsidRPr="003B32B8">
              <w:rPr>
                <w:rFonts w:ascii="Times New Roman" w:eastAsia="Times New Roman" w:hAnsi="Times New Roman"/>
                <w:sz w:val="24"/>
                <w:szCs w:val="24"/>
              </w:rPr>
              <w:t>2.2</w:t>
            </w:r>
          </w:p>
        </w:tc>
        <w:tc>
          <w:tcPr>
            <w:tcW w:w="1193" w:type="pct"/>
            <w:shd w:val="clear" w:color="auto" w:fill="auto"/>
          </w:tcPr>
          <w:p w14:paraId="6EB6B8B9" w14:textId="77777777" w:rsidR="000A7E46" w:rsidRPr="003B32B8" w:rsidRDefault="000A7E46" w:rsidP="00BB1D55">
            <w:pPr>
              <w:spacing w:before="120" w:line="240" w:lineRule="auto"/>
              <w:rPr>
                <w:rFonts w:ascii="Times New Roman" w:eastAsia="Times New Roman" w:hAnsi="Times New Roman"/>
                <w:i/>
                <w:sz w:val="24"/>
                <w:szCs w:val="24"/>
              </w:rPr>
            </w:pPr>
            <w:r w:rsidRPr="003B32B8">
              <w:rPr>
                <w:rFonts w:ascii="Times New Roman" w:eastAsia="Times New Roman" w:hAnsi="Times New Roman"/>
                <w:sz w:val="24"/>
                <w:szCs w:val="24"/>
              </w:rPr>
              <w:t xml:space="preserve">Các hoạt động hỗ trợ trực truyến khác, giải đáp các thắc mắc về chuyên môn trong các diễn đàn trực tuyến, các nhóm group chat, zalo, </w:t>
            </w:r>
            <w:r w:rsidRPr="003B32B8">
              <w:rPr>
                <w:rFonts w:ascii="Times New Roman" w:eastAsia="Times New Roman" w:hAnsi="Times New Roman"/>
                <w:sz w:val="24"/>
                <w:szCs w:val="24"/>
              </w:rPr>
              <w:lastRenderedPageBreak/>
              <w:t xml:space="preserve">trao đổi qua email, các lớp học ảo…, với sự hỗ trợ của đội ngũ cốt cán;   </w:t>
            </w:r>
          </w:p>
          <w:p w14:paraId="72D979E1"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i/>
                <w:iCs/>
                <w:sz w:val="24"/>
                <w:szCs w:val="24"/>
              </w:rPr>
              <w:t>(Ghi rõ tên hoạt động hỗ trợ trực tuyến khác, không trên hệ thống LMS của Viettel, cần chèn thêm các dòng phụ)</w:t>
            </w:r>
          </w:p>
        </w:tc>
        <w:tc>
          <w:tcPr>
            <w:tcW w:w="2021" w:type="pct"/>
            <w:shd w:val="clear" w:color="auto" w:fill="auto"/>
          </w:tcPr>
          <w:p w14:paraId="1C25A381" w14:textId="77777777" w:rsidR="000A7E46" w:rsidRPr="003B32B8" w:rsidRDefault="000A7E46" w:rsidP="00BB1D55">
            <w:pPr>
              <w:spacing w:before="120" w:line="240" w:lineRule="auto"/>
              <w:rPr>
                <w:rFonts w:ascii="Times New Roman" w:eastAsia="Times New Roman" w:hAnsi="Times New Roman"/>
                <w:i/>
                <w:sz w:val="24"/>
                <w:szCs w:val="24"/>
              </w:rPr>
            </w:pPr>
            <w:r w:rsidRPr="003B32B8">
              <w:rPr>
                <w:rFonts w:ascii="Times New Roman" w:eastAsia="Times New Roman" w:hAnsi="Times New Roman"/>
                <w:sz w:val="24"/>
                <w:szCs w:val="24"/>
              </w:rPr>
              <w:lastRenderedPageBreak/>
              <w:t xml:space="preserve">100%  (…) GVPT/CBQLCSGDPT được tham gia các hoạt động trực truyến khác, được giải đáp các thắc mắc về chuyên môn trong các diễn đàn trực tuyến, các nhóm group chat, zalo, trao đổi qua email, các lớp học ảo…, với sự hỗ trợ của đội ngũ </w:t>
            </w:r>
            <w:r w:rsidRPr="003B32B8">
              <w:rPr>
                <w:rFonts w:ascii="Times New Roman" w:eastAsia="Times New Roman" w:hAnsi="Times New Roman"/>
                <w:sz w:val="24"/>
                <w:szCs w:val="24"/>
              </w:rPr>
              <w:lastRenderedPageBreak/>
              <w:t xml:space="preserve">cốt cán; </w:t>
            </w:r>
            <w:r w:rsidRPr="003B32B8">
              <w:rPr>
                <w:rFonts w:ascii="Times New Roman" w:eastAsia="Times New Roman" w:hAnsi="Times New Roman"/>
                <w:i/>
                <w:sz w:val="24"/>
                <w:szCs w:val="24"/>
              </w:rPr>
              <w:t>(Điền số lượng GVPT/CBQLCS GDPT được phân công hỗ trợ).</w:t>
            </w:r>
          </w:p>
          <w:p w14:paraId="6AFE3B97" w14:textId="77777777" w:rsidR="000A7E46" w:rsidRPr="003B32B8" w:rsidRDefault="000A7E46" w:rsidP="00BB1D55">
            <w:pPr>
              <w:spacing w:before="120" w:line="240" w:lineRule="auto"/>
              <w:rPr>
                <w:rFonts w:ascii="Times New Roman" w:eastAsia="Times New Roman" w:hAnsi="Times New Roman"/>
                <w:i/>
                <w:sz w:val="24"/>
                <w:szCs w:val="24"/>
              </w:rPr>
            </w:pPr>
            <w:r w:rsidRPr="003B32B8">
              <w:rPr>
                <w:rFonts w:ascii="Times New Roman" w:eastAsia="Times New Roman" w:hAnsi="Times New Roman"/>
                <w:sz w:val="24"/>
                <w:szCs w:val="24"/>
              </w:rPr>
              <w:t>100% các thắc mắc của GVPT/ CBQLCSGDPT được GVPTCC/CB QLCSGDPTCC giải đáp trong tuần với chất lượng chuyên môn cao.</w:t>
            </w:r>
          </w:p>
          <w:p w14:paraId="364104BF"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t xml:space="preserve">100% thắc mắc được GVSPCC/ GVQLGDCC giải đáp trong tuần </w:t>
            </w:r>
            <w:r w:rsidRPr="003B32B8">
              <w:rPr>
                <w:rFonts w:ascii="Times New Roman" w:eastAsia="Times New Roman" w:hAnsi="Times New Roman"/>
                <w:i/>
                <w:sz w:val="24"/>
                <w:szCs w:val="24"/>
              </w:rPr>
              <w:t>(Đội ngũ cốt cán, trong trường hợp không thể giải đáp thắc mắc của GVPT/ CBQLCSGDPT, cần chuyển để nhận được sự hỗ trợ từ giảng viên sư phạm để đảm bảo 100% các thắc mắc của GVPT/ CBQLCSGDPT được phân công được giải đáp trong tuần)</w:t>
            </w:r>
            <w:r w:rsidRPr="003B32B8">
              <w:rPr>
                <w:rFonts w:ascii="Times New Roman" w:eastAsia="Times New Roman" w:hAnsi="Times New Roman"/>
                <w:sz w:val="24"/>
                <w:szCs w:val="24"/>
              </w:rPr>
              <w:t>.</w:t>
            </w:r>
          </w:p>
        </w:tc>
        <w:tc>
          <w:tcPr>
            <w:tcW w:w="742" w:type="pct"/>
            <w:shd w:val="clear" w:color="auto" w:fill="auto"/>
          </w:tcPr>
          <w:p w14:paraId="775FD4A5" w14:textId="77777777" w:rsidR="000A7E46" w:rsidRPr="003B32B8" w:rsidRDefault="000A7E46" w:rsidP="00BB1D55">
            <w:pPr>
              <w:spacing w:before="120" w:line="240" w:lineRule="auto"/>
              <w:rPr>
                <w:rFonts w:ascii="Times New Roman" w:eastAsia="Times New Roman" w:hAnsi="Times New Roman"/>
                <w:sz w:val="24"/>
                <w:szCs w:val="24"/>
              </w:rPr>
            </w:pPr>
          </w:p>
        </w:tc>
        <w:tc>
          <w:tcPr>
            <w:tcW w:w="766" w:type="pct"/>
          </w:tcPr>
          <w:p w14:paraId="326DC62A" w14:textId="77777777" w:rsidR="000A7E46" w:rsidRPr="003B32B8" w:rsidRDefault="000A7E46" w:rsidP="00BB1D55">
            <w:pPr>
              <w:spacing w:before="120" w:line="240" w:lineRule="auto"/>
              <w:rPr>
                <w:rFonts w:ascii="Times New Roman" w:eastAsia="Times New Roman" w:hAnsi="Times New Roman"/>
                <w:sz w:val="24"/>
                <w:szCs w:val="24"/>
              </w:rPr>
            </w:pPr>
          </w:p>
        </w:tc>
      </w:tr>
      <w:tr w:rsidR="000A7E46" w:rsidRPr="003B32B8" w14:paraId="3A49339F" w14:textId="77777777" w:rsidTr="00BB1D55">
        <w:tc>
          <w:tcPr>
            <w:tcW w:w="278" w:type="pct"/>
            <w:shd w:val="clear" w:color="auto" w:fill="auto"/>
          </w:tcPr>
          <w:p w14:paraId="216F2AF8" w14:textId="77777777" w:rsidR="000A7E46" w:rsidRPr="003B32B8" w:rsidRDefault="000A7E46" w:rsidP="000A7E46">
            <w:pPr>
              <w:spacing w:before="120" w:line="240" w:lineRule="auto"/>
              <w:jc w:val="center"/>
              <w:rPr>
                <w:rFonts w:ascii="Times New Roman" w:eastAsia="Times New Roman" w:hAnsi="Times New Roman"/>
                <w:sz w:val="24"/>
                <w:szCs w:val="24"/>
              </w:rPr>
            </w:pPr>
            <w:r w:rsidRPr="003B32B8">
              <w:rPr>
                <w:rFonts w:ascii="Times New Roman" w:eastAsia="Times New Roman" w:hAnsi="Times New Roman"/>
                <w:sz w:val="24"/>
                <w:szCs w:val="24"/>
              </w:rPr>
              <w:lastRenderedPageBreak/>
              <w:t>2.3.</w:t>
            </w:r>
          </w:p>
        </w:tc>
        <w:tc>
          <w:tcPr>
            <w:tcW w:w="1193" w:type="pct"/>
            <w:shd w:val="clear" w:color="auto" w:fill="auto"/>
          </w:tcPr>
          <w:p w14:paraId="40D033CD" w14:textId="77777777" w:rsidR="000A7E46" w:rsidRPr="003B32B8" w:rsidRDefault="000A7E46" w:rsidP="00BB1D55">
            <w:pPr>
              <w:spacing w:before="120" w:line="240" w:lineRule="auto"/>
              <w:rPr>
                <w:rFonts w:ascii="Times New Roman" w:eastAsia="Times New Roman" w:hAnsi="Times New Roman"/>
                <w:i/>
                <w:iCs/>
                <w:sz w:val="24"/>
                <w:szCs w:val="24"/>
              </w:rPr>
            </w:pPr>
            <w:r w:rsidRPr="003B32B8">
              <w:rPr>
                <w:rFonts w:ascii="Times New Roman" w:eastAsia="Times New Roman" w:hAnsi="Times New Roman"/>
                <w:sz w:val="24"/>
                <w:szCs w:val="24"/>
              </w:rPr>
              <w:t>Hỗ trợ trực tiếp: sinh hoạt chuyên môn/cụm trường</w:t>
            </w:r>
            <w:r w:rsidRPr="003B32B8">
              <w:rPr>
                <w:rFonts w:ascii="Times New Roman" w:eastAsia="Times New Roman" w:hAnsi="Times New Roman"/>
                <w:i/>
                <w:iCs/>
                <w:sz w:val="24"/>
                <w:szCs w:val="24"/>
              </w:rPr>
              <w:t xml:space="preserve"> (bao gồm cả các hỗ trợ liên quan đến quá trình học tập mô đun và các hỗ trợ phát triển nghề nghiệp tại chỗ, liên tục khác trong năm)</w:t>
            </w:r>
          </w:p>
          <w:p w14:paraId="0E6012CC"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i/>
                <w:iCs/>
                <w:sz w:val="24"/>
                <w:szCs w:val="24"/>
              </w:rPr>
              <w:t>(Ghi rõ tên hoạt động, có thể chèn thêm các dòng phụ)</w:t>
            </w:r>
          </w:p>
        </w:tc>
        <w:tc>
          <w:tcPr>
            <w:tcW w:w="2021" w:type="pct"/>
            <w:shd w:val="clear" w:color="auto" w:fill="auto"/>
          </w:tcPr>
          <w:p w14:paraId="16BDCEFD" w14:textId="77777777" w:rsidR="000A7E46" w:rsidRPr="003B32B8" w:rsidRDefault="000A7E46" w:rsidP="00BB1D55">
            <w:pPr>
              <w:spacing w:before="120" w:line="240" w:lineRule="auto"/>
              <w:rPr>
                <w:rFonts w:ascii="Times New Roman" w:eastAsia="Times New Roman" w:hAnsi="Times New Roman"/>
                <w:i/>
                <w:sz w:val="24"/>
                <w:szCs w:val="24"/>
              </w:rPr>
            </w:pPr>
            <w:r w:rsidRPr="003B32B8">
              <w:rPr>
                <w:rFonts w:ascii="Times New Roman" w:eastAsia="Times New Roman" w:hAnsi="Times New Roman"/>
                <w:sz w:val="24"/>
                <w:szCs w:val="24"/>
              </w:rPr>
              <w:t xml:space="preserve">100% (…) GVPT/CBQLCSGDPT được tham gia các hoạt động chuyên môn trực trực tiếp: sinh hoạt chuyên môn, giải đáp thắc mắc trực tiếp, dự giờ - sinh hoạt chuyên môn, trao đổi chuyên môn khác, với sự hỗ trợ của đội ngũ cốt cán; </w:t>
            </w:r>
            <w:r w:rsidRPr="003B32B8">
              <w:rPr>
                <w:rFonts w:ascii="Times New Roman" w:eastAsia="Times New Roman" w:hAnsi="Times New Roman"/>
                <w:i/>
                <w:sz w:val="24"/>
                <w:szCs w:val="24"/>
              </w:rPr>
              <w:t>(Điền số lượng GVPT/CBQLCSGDPT được phân công hỗ trợ).</w:t>
            </w:r>
          </w:p>
          <w:p w14:paraId="0ABA8034" w14:textId="77777777" w:rsidR="000A7E46" w:rsidRPr="003B32B8" w:rsidRDefault="000A7E46" w:rsidP="00BB1D55">
            <w:pPr>
              <w:spacing w:before="120" w:line="240" w:lineRule="auto"/>
              <w:rPr>
                <w:rFonts w:ascii="Times New Roman" w:eastAsia="Times New Roman" w:hAnsi="Times New Roman"/>
                <w:i/>
                <w:sz w:val="24"/>
                <w:szCs w:val="24"/>
              </w:rPr>
            </w:pPr>
            <w:r w:rsidRPr="003B32B8">
              <w:rPr>
                <w:rFonts w:ascii="Times New Roman" w:eastAsia="Times New Roman" w:hAnsi="Times New Roman"/>
                <w:sz w:val="24"/>
                <w:szCs w:val="24"/>
              </w:rPr>
              <w:t>100% các thắc mắc của GVPT/ CBQLCSGDPT được GVPTCC/CB QLCSGDPTCC giải đáp trong tuần với chất lượng chuyên môn cao.</w:t>
            </w:r>
          </w:p>
          <w:p w14:paraId="2FD4F886"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t xml:space="preserve">100% thắc mắc được GVSPCC/ GVQLGDCC giải đáp trong tuần </w:t>
            </w:r>
            <w:r w:rsidRPr="003B32B8">
              <w:rPr>
                <w:rFonts w:ascii="Times New Roman" w:eastAsia="Times New Roman" w:hAnsi="Times New Roman"/>
                <w:i/>
                <w:sz w:val="24"/>
                <w:szCs w:val="24"/>
              </w:rPr>
              <w:t>(Đội ngũ cốt cán, trong trường hợp không thể giải đáp thắc mắc của GVPT/ CBQLCSGDPT, cần chuyển để nhận được sự hỗ trợ từ giảng viên sư phạm để đảm bảo 100% các thắc mắc của GVPT/ CBQLCSGDPT được phân công được giải đáp trong tuần)</w:t>
            </w:r>
            <w:r w:rsidRPr="003B32B8">
              <w:rPr>
                <w:rFonts w:ascii="Times New Roman" w:eastAsia="Times New Roman" w:hAnsi="Times New Roman"/>
                <w:sz w:val="24"/>
                <w:szCs w:val="24"/>
              </w:rPr>
              <w:t>.</w:t>
            </w:r>
          </w:p>
        </w:tc>
        <w:tc>
          <w:tcPr>
            <w:tcW w:w="742" w:type="pct"/>
            <w:shd w:val="clear" w:color="auto" w:fill="auto"/>
          </w:tcPr>
          <w:p w14:paraId="184EF7E9" w14:textId="77777777" w:rsidR="000A7E46" w:rsidRPr="003B32B8" w:rsidRDefault="000A7E46" w:rsidP="00BB1D55">
            <w:pPr>
              <w:spacing w:before="120" w:line="240" w:lineRule="auto"/>
              <w:rPr>
                <w:rFonts w:ascii="Times New Roman" w:eastAsia="Times New Roman" w:hAnsi="Times New Roman"/>
                <w:sz w:val="24"/>
                <w:szCs w:val="24"/>
              </w:rPr>
            </w:pPr>
          </w:p>
        </w:tc>
        <w:tc>
          <w:tcPr>
            <w:tcW w:w="766" w:type="pct"/>
          </w:tcPr>
          <w:p w14:paraId="28896735" w14:textId="77777777" w:rsidR="000A7E46" w:rsidRPr="003B32B8" w:rsidRDefault="000A7E46" w:rsidP="00BB1D55">
            <w:pPr>
              <w:spacing w:before="120" w:line="240" w:lineRule="auto"/>
              <w:rPr>
                <w:rFonts w:ascii="Times New Roman" w:eastAsia="Times New Roman" w:hAnsi="Times New Roman"/>
                <w:sz w:val="24"/>
                <w:szCs w:val="24"/>
              </w:rPr>
            </w:pPr>
          </w:p>
        </w:tc>
      </w:tr>
      <w:tr w:rsidR="000A7E46" w:rsidRPr="003B32B8" w14:paraId="74CFB360" w14:textId="77777777" w:rsidTr="00BB1D55">
        <w:tc>
          <w:tcPr>
            <w:tcW w:w="278" w:type="pct"/>
            <w:shd w:val="clear" w:color="auto" w:fill="auto"/>
          </w:tcPr>
          <w:p w14:paraId="254E2CA9" w14:textId="77777777" w:rsidR="000A7E46" w:rsidRPr="003B32B8" w:rsidRDefault="000A7E46" w:rsidP="000A7E46">
            <w:pPr>
              <w:spacing w:before="120" w:line="240" w:lineRule="auto"/>
              <w:jc w:val="center"/>
              <w:rPr>
                <w:rFonts w:ascii="Times New Roman" w:eastAsia="Times New Roman" w:hAnsi="Times New Roman"/>
                <w:b/>
                <w:sz w:val="24"/>
                <w:szCs w:val="24"/>
              </w:rPr>
            </w:pPr>
            <w:r w:rsidRPr="003B32B8">
              <w:rPr>
                <w:rFonts w:ascii="Times New Roman" w:eastAsia="Times New Roman" w:hAnsi="Times New Roman"/>
                <w:b/>
                <w:sz w:val="24"/>
                <w:szCs w:val="24"/>
              </w:rPr>
              <w:lastRenderedPageBreak/>
              <w:t>3.</w:t>
            </w:r>
          </w:p>
        </w:tc>
        <w:tc>
          <w:tcPr>
            <w:tcW w:w="4722" w:type="pct"/>
            <w:gridSpan w:val="4"/>
            <w:shd w:val="clear" w:color="auto" w:fill="auto"/>
          </w:tcPr>
          <w:p w14:paraId="43141753" w14:textId="77777777" w:rsidR="000A7E46" w:rsidRPr="003B32B8" w:rsidRDefault="000A7E46" w:rsidP="00BB1D55">
            <w:pPr>
              <w:spacing w:before="120" w:line="240" w:lineRule="auto"/>
              <w:rPr>
                <w:rFonts w:ascii="Times New Roman" w:eastAsia="Times New Roman" w:hAnsi="Times New Roman"/>
                <w:b/>
                <w:sz w:val="24"/>
                <w:szCs w:val="24"/>
              </w:rPr>
            </w:pPr>
            <w:r w:rsidRPr="003B32B8">
              <w:rPr>
                <w:rFonts w:ascii="Times New Roman" w:eastAsia="Times New Roman" w:hAnsi="Times New Roman"/>
                <w:b/>
                <w:sz w:val="24"/>
                <w:szCs w:val="24"/>
              </w:rPr>
              <w:t xml:space="preserve">Đánh giá kết quả học tập mô đun </w:t>
            </w:r>
            <w:r>
              <w:rPr>
                <w:rFonts w:ascii="Times New Roman" w:eastAsia="Times New Roman" w:hAnsi="Times New Roman"/>
                <w:b/>
                <w:sz w:val="24"/>
                <w:szCs w:val="24"/>
              </w:rPr>
              <w:t>bồi dưỡng</w:t>
            </w:r>
          </w:p>
        </w:tc>
      </w:tr>
      <w:tr w:rsidR="000A7E46" w:rsidRPr="003B32B8" w14:paraId="46F05172" w14:textId="77777777" w:rsidTr="00BB1D55">
        <w:tc>
          <w:tcPr>
            <w:tcW w:w="278" w:type="pct"/>
            <w:shd w:val="clear" w:color="auto" w:fill="auto"/>
          </w:tcPr>
          <w:p w14:paraId="5F215D1D" w14:textId="77777777" w:rsidR="000A7E46" w:rsidRPr="003B32B8" w:rsidRDefault="000A7E46" w:rsidP="000A7E46">
            <w:pPr>
              <w:spacing w:before="120" w:line="240" w:lineRule="auto"/>
              <w:jc w:val="center"/>
              <w:rPr>
                <w:rFonts w:ascii="Times New Roman" w:eastAsia="Times New Roman" w:hAnsi="Times New Roman"/>
                <w:sz w:val="24"/>
                <w:szCs w:val="24"/>
              </w:rPr>
            </w:pPr>
            <w:r w:rsidRPr="003B32B8">
              <w:rPr>
                <w:rFonts w:ascii="Times New Roman" w:eastAsia="Times New Roman" w:hAnsi="Times New Roman"/>
                <w:sz w:val="24"/>
                <w:szCs w:val="24"/>
              </w:rPr>
              <w:t>3.1.</w:t>
            </w:r>
          </w:p>
        </w:tc>
        <w:tc>
          <w:tcPr>
            <w:tcW w:w="1193" w:type="pct"/>
            <w:shd w:val="clear" w:color="auto" w:fill="auto"/>
          </w:tcPr>
          <w:p w14:paraId="1DFE0977" w14:textId="77777777" w:rsidR="000A7E46" w:rsidRPr="003B32B8" w:rsidRDefault="000A7E46" w:rsidP="00BB1D55">
            <w:pPr>
              <w:spacing w:before="120" w:line="240" w:lineRule="auto"/>
              <w:rPr>
                <w:rFonts w:ascii="Times New Roman" w:eastAsia="Times New Roman" w:hAnsi="Times New Roman"/>
                <w:sz w:val="24"/>
                <w:szCs w:val="24"/>
              </w:rPr>
            </w:pPr>
            <w:r>
              <w:rPr>
                <w:rFonts w:ascii="Times New Roman" w:eastAsia="Times New Roman" w:hAnsi="Times New Roman"/>
                <w:sz w:val="24"/>
                <w:szCs w:val="24"/>
              </w:rPr>
              <w:t xml:space="preserve">Đôn đốc, hỗ trợ  </w:t>
            </w:r>
            <w:r w:rsidRPr="003B32B8">
              <w:rPr>
                <w:rFonts w:ascii="Times New Roman" w:eastAsia="Times New Roman" w:hAnsi="Times New Roman"/>
                <w:sz w:val="24"/>
                <w:szCs w:val="24"/>
              </w:rPr>
              <w:t xml:space="preserve">GVPT/CBQLCSGDPT </w:t>
            </w:r>
            <w:r>
              <w:rPr>
                <w:rFonts w:ascii="Times New Roman" w:eastAsia="Times New Roman" w:hAnsi="Times New Roman"/>
                <w:sz w:val="24"/>
                <w:szCs w:val="24"/>
              </w:rPr>
              <w:t>h</w:t>
            </w:r>
            <w:r w:rsidRPr="003B32B8">
              <w:rPr>
                <w:rFonts w:ascii="Times New Roman" w:eastAsia="Times New Roman" w:hAnsi="Times New Roman"/>
                <w:sz w:val="24"/>
                <w:szCs w:val="24"/>
              </w:rPr>
              <w:t>oàn thành bài kiểm tra trắc nghiệm mô đun 1</w:t>
            </w:r>
          </w:p>
        </w:tc>
        <w:tc>
          <w:tcPr>
            <w:tcW w:w="2021" w:type="pct"/>
            <w:shd w:val="clear" w:color="auto" w:fill="auto"/>
          </w:tcPr>
          <w:p w14:paraId="35BDCB3C" w14:textId="77777777" w:rsidR="000A7E46" w:rsidRPr="003B32B8" w:rsidRDefault="000A7E46" w:rsidP="00BB1D55">
            <w:pPr>
              <w:spacing w:before="120" w:line="240" w:lineRule="auto"/>
              <w:rPr>
                <w:rFonts w:ascii="Times New Roman" w:eastAsia="Times New Roman" w:hAnsi="Times New Roman"/>
                <w:i/>
                <w:sz w:val="24"/>
                <w:szCs w:val="24"/>
              </w:rPr>
            </w:pPr>
            <w:r w:rsidRPr="003B32B8">
              <w:rPr>
                <w:rFonts w:ascii="Times New Roman" w:eastAsia="Times New Roman" w:hAnsi="Times New Roman"/>
                <w:sz w:val="24"/>
                <w:szCs w:val="24"/>
              </w:rPr>
              <w:t xml:space="preserve">100% (…) GVPT/CBQLCSGDPT </w:t>
            </w:r>
            <w:r w:rsidRPr="003B32B8">
              <w:rPr>
                <w:rFonts w:ascii="Times New Roman" w:eastAsia="Times New Roman" w:hAnsi="Times New Roman"/>
                <w:i/>
                <w:sz w:val="24"/>
                <w:szCs w:val="24"/>
              </w:rPr>
              <w:t xml:space="preserve">(điền số lượng tham gia học tập trên hệ thống LMS của Viettel) </w:t>
            </w:r>
            <w:r w:rsidRPr="003B32B8">
              <w:rPr>
                <w:rFonts w:ascii="Times New Roman" w:eastAsia="Times New Roman" w:hAnsi="Times New Roman"/>
                <w:sz w:val="24"/>
                <w:szCs w:val="24"/>
              </w:rPr>
              <w:t>hoàn thành bài kiểm tra trắc nghiệm mô đun</w:t>
            </w:r>
            <w:r w:rsidRPr="003B32B8">
              <w:rPr>
                <w:rFonts w:ascii="Times New Roman" w:eastAsia="Times New Roman" w:hAnsi="Times New Roman"/>
                <w:i/>
                <w:sz w:val="24"/>
                <w:szCs w:val="24"/>
              </w:rPr>
              <w:t xml:space="preserve">; </w:t>
            </w:r>
          </w:p>
        </w:tc>
        <w:tc>
          <w:tcPr>
            <w:tcW w:w="742" w:type="pct"/>
            <w:shd w:val="clear" w:color="auto" w:fill="auto"/>
          </w:tcPr>
          <w:p w14:paraId="4D2A8EB1" w14:textId="77777777" w:rsidR="000A7E46" w:rsidRPr="003B32B8" w:rsidRDefault="000A7E46" w:rsidP="00BB1D55">
            <w:pPr>
              <w:spacing w:before="120" w:line="240" w:lineRule="auto"/>
              <w:rPr>
                <w:rFonts w:ascii="Times New Roman" w:eastAsia="Times New Roman" w:hAnsi="Times New Roman"/>
                <w:sz w:val="24"/>
                <w:szCs w:val="24"/>
              </w:rPr>
            </w:pPr>
          </w:p>
        </w:tc>
        <w:tc>
          <w:tcPr>
            <w:tcW w:w="766" w:type="pct"/>
          </w:tcPr>
          <w:p w14:paraId="74B10A98" w14:textId="77777777" w:rsidR="000A7E46" w:rsidRPr="003B32B8" w:rsidRDefault="000A7E46" w:rsidP="00BB1D55">
            <w:pPr>
              <w:spacing w:before="120" w:line="240" w:lineRule="auto"/>
              <w:rPr>
                <w:rFonts w:ascii="Times New Roman" w:eastAsia="Times New Roman" w:hAnsi="Times New Roman"/>
                <w:sz w:val="24"/>
                <w:szCs w:val="24"/>
              </w:rPr>
            </w:pPr>
          </w:p>
        </w:tc>
      </w:tr>
      <w:tr w:rsidR="000A7E46" w:rsidRPr="003B32B8" w14:paraId="01327B6C" w14:textId="77777777" w:rsidTr="00BB1D55">
        <w:tc>
          <w:tcPr>
            <w:tcW w:w="278" w:type="pct"/>
            <w:shd w:val="clear" w:color="auto" w:fill="auto"/>
          </w:tcPr>
          <w:p w14:paraId="0C714F5E" w14:textId="77777777" w:rsidR="000A7E46" w:rsidRPr="003B32B8" w:rsidRDefault="000A7E46" w:rsidP="000A7E46">
            <w:pPr>
              <w:spacing w:before="120" w:line="240" w:lineRule="auto"/>
              <w:jc w:val="center"/>
              <w:rPr>
                <w:rFonts w:ascii="Times New Roman" w:eastAsia="Times New Roman" w:hAnsi="Times New Roman"/>
                <w:sz w:val="24"/>
                <w:szCs w:val="24"/>
              </w:rPr>
            </w:pPr>
            <w:r w:rsidRPr="003B32B8">
              <w:rPr>
                <w:rFonts w:ascii="Times New Roman" w:eastAsia="Times New Roman" w:hAnsi="Times New Roman"/>
                <w:sz w:val="24"/>
                <w:szCs w:val="24"/>
              </w:rPr>
              <w:t>3.2</w:t>
            </w:r>
          </w:p>
        </w:tc>
        <w:tc>
          <w:tcPr>
            <w:tcW w:w="1193" w:type="pct"/>
            <w:shd w:val="clear" w:color="auto" w:fill="auto"/>
          </w:tcPr>
          <w:p w14:paraId="71FE9187"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t>Chấm bài tập hoàn thành mô đun 1</w:t>
            </w:r>
          </w:p>
          <w:p w14:paraId="4E21D3B7" w14:textId="77777777" w:rsidR="000A7E46" w:rsidRPr="003B32B8" w:rsidRDefault="000A7E46" w:rsidP="00BB1D55">
            <w:pPr>
              <w:spacing w:before="120" w:line="240" w:lineRule="auto"/>
              <w:rPr>
                <w:rFonts w:ascii="Times New Roman" w:eastAsia="Times New Roman" w:hAnsi="Times New Roman"/>
                <w:sz w:val="24"/>
                <w:szCs w:val="24"/>
              </w:rPr>
            </w:pPr>
          </w:p>
        </w:tc>
        <w:tc>
          <w:tcPr>
            <w:tcW w:w="2021" w:type="pct"/>
            <w:shd w:val="clear" w:color="auto" w:fill="auto"/>
          </w:tcPr>
          <w:p w14:paraId="02C3EE13" w14:textId="77777777" w:rsidR="000A7E46" w:rsidRDefault="000A7E46" w:rsidP="00BB1D55">
            <w:pPr>
              <w:spacing w:before="120" w:line="240" w:lineRule="auto"/>
              <w:rPr>
                <w:rFonts w:ascii="Times New Roman" w:eastAsia="Times New Roman" w:hAnsi="Times New Roman"/>
                <w:strike/>
                <w:sz w:val="24"/>
                <w:szCs w:val="24"/>
              </w:rPr>
            </w:pPr>
            <w:r w:rsidRPr="003B32B8">
              <w:rPr>
                <w:rFonts w:ascii="Times New Roman" w:eastAsia="Times New Roman" w:hAnsi="Times New Roman"/>
                <w:sz w:val="24"/>
                <w:szCs w:val="24"/>
              </w:rPr>
              <w:t xml:space="preserve">100% bài tập hoàn thành mô đun được chấm </w:t>
            </w:r>
            <w:r w:rsidRPr="003B32B8">
              <w:rPr>
                <w:rFonts w:ascii="Times New Roman" w:eastAsia="Times New Roman" w:hAnsi="Times New Roman"/>
                <w:i/>
                <w:sz w:val="24"/>
                <w:szCs w:val="24"/>
              </w:rPr>
              <w:t>(điền số lượng bằng với số lượng GVPT/CBQLCSGDPT tham gia học tập mô đun);</w:t>
            </w:r>
            <w:r w:rsidRPr="007616D0">
              <w:rPr>
                <w:rFonts w:ascii="Times New Roman" w:eastAsia="Times New Roman" w:hAnsi="Times New Roman"/>
                <w:strike/>
                <w:sz w:val="24"/>
                <w:szCs w:val="24"/>
              </w:rPr>
              <w:t xml:space="preserve"> </w:t>
            </w:r>
          </w:p>
          <w:p w14:paraId="3190F32B" w14:textId="77777777" w:rsidR="000A7E46" w:rsidRPr="00C239FB" w:rsidRDefault="000A7E46" w:rsidP="00BB1D55">
            <w:pPr>
              <w:widowControl w:val="0"/>
              <w:tabs>
                <w:tab w:val="left" w:pos="851"/>
              </w:tabs>
              <w:spacing w:before="120" w:line="240" w:lineRule="auto"/>
              <w:rPr>
                <w:rFonts w:ascii="Times New Roman" w:hAnsi="Times New Roman"/>
                <w:sz w:val="26"/>
                <w:szCs w:val="26"/>
              </w:rPr>
            </w:pPr>
            <w:r w:rsidRPr="00C239FB">
              <w:rPr>
                <w:rFonts w:ascii="Times New Roman" w:hAnsi="Times New Roman"/>
                <w:sz w:val="26"/>
                <w:szCs w:val="26"/>
              </w:rPr>
              <w:t xml:space="preserve">Nhận xét cách chấm 3 bài hoàn thành mô đun của mỗi GVPTCC/CBQLCSGDPTCC chịu trách nhiệm hướng dẫn. </w:t>
            </w:r>
          </w:p>
          <w:p w14:paraId="20CD8F2B" w14:textId="77777777" w:rsidR="000A7E46" w:rsidRPr="003E7DEB" w:rsidRDefault="000A7E46" w:rsidP="00BB1D55">
            <w:pPr>
              <w:spacing w:before="120" w:line="240" w:lineRule="auto"/>
              <w:rPr>
                <w:rFonts w:ascii="Times New Roman" w:eastAsia="Times New Roman" w:hAnsi="Times New Roman"/>
                <w:sz w:val="24"/>
                <w:szCs w:val="24"/>
              </w:rPr>
            </w:pPr>
            <w:r w:rsidRPr="00C239FB">
              <w:rPr>
                <w:rFonts w:ascii="Times New Roman" w:hAnsi="Times New Roman"/>
                <w:i/>
                <w:sz w:val="26"/>
                <w:szCs w:val="26"/>
              </w:rPr>
              <w:t>*Chú ý: Không làm thay đổi kết quả chấm bài của GVPTCC/CB QLCSGDPTCC, không phê duyệt kết quả hoàn thành mô đun bồi dưỡng của GVPT/CBQLCSGDPT.</w:t>
            </w:r>
          </w:p>
        </w:tc>
        <w:tc>
          <w:tcPr>
            <w:tcW w:w="742" w:type="pct"/>
            <w:shd w:val="clear" w:color="auto" w:fill="auto"/>
          </w:tcPr>
          <w:p w14:paraId="08FA273C" w14:textId="77777777" w:rsidR="000A7E46" w:rsidRPr="003B32B8" w:rsidRDefault="000A7E46" w:rsidP="00BB1D55">
            <w:pPr>
              <w:spacing w:before="120" w:line="240" w:lineRule="auto"/>
              <w:rPr>
                <w:rFonts w:ascii="Times New Roman" w:eastAsia="Times New Roman" w:hAnsi="Times New Roman"/>
                <w:sz w:val="24"/>
                <w:szCs w:val="24"/>
              </w:rPr>
            </w:pPr>
          </w:p>
        </w:tc>
        <w:tc>
          <w:tcPr>
            <w:tcW w:w="766" w:type="pct"/>
          </w:tcPr>
          <w:p w14:paraId="7FBFEEA0" w14:textId="77777777" w:rsidR="000A7E46" w:rsidRPr="003B32B8" w:rsidRDefault="000A7E46" w:rsidP="00BB1D55">
            <w:pPr>
              <w:spacing w:before="120" w:line="240" w:lineRule="auto"/>
              <w:rPr>
                <w:rFonts w:ascii="Times New Roman" w:eastAsia="Times New Roman" w:hAnsi="Times New Roman"/>
                <w:sz w:val="24"/>
                <w:szCs w:val="24"/>
              </w:rPr>
            </w:pPr>
          </w:p>
        </w:tc>
      </w:tr>
      <w:tr w:rsidR="000A7E46" w:rsidRPr="003B32B8" w14:paraId="63FC5E85" w14:textId="77777777" w:rsidTr="00BB1D55">
        <w:tc>
          <w:tcPr>
            <w:tcW w:w="278" w:type="pct"/>
            <w:shd w:val="clear" w:color="auto" w:fill="auto"/>
          </w:tcPr>
          <w:p w14:paraId="1548DDBA" w14:textId="77777777" w:rsidR="000A7E46" w:rsidRPr="00827EF7" w:rsidRDefault="000A7E46" w:rsidP="000A7E46">
            <w:pPr>
              <w:spacing w:before="120" w:line="240" w:lineRule="auto"/>
              <w:jc w:val="center"/>
              <w:rPr>
                <w:rFonts w:ascii="Times New Roman" w:eastAsia="Times New Roman" w:hAnsi="Times New Roman"/>
                <w:b/>
                <w:bCs/>
                <w:sz w:val="24"/>
                <w:szCs w:val="24"/>
              </w:rPr>
            </w:pPr>
            <w:r w:rsidRPr="00827EF7">
              <w:rPr>
                <w:rFonts w:ascii="Times New Roman" w:eastAsia="Times New Roman" w:hAnsi="Times New Roman"/>
                <w:b/>
                <w:bCs/>
                <w:sz w:val="24"/>
                <w:szCs w:val="24"/>
              </w:rPr>
              <w:t>4.</w:t>
            </w:r>
          </w:p>
        </w:tc>
        <w:tc>
          <w:tcPr>
            <w:tcW w:w="4722" w:type="pct"/>
            <w:gridSpan w:val="4"/>
            <w:shd w:val="clear" w:color="auto" w:fill="auto"/>
          </w:tcPr>
          <w:p w14:paraId="276EE2B7" w14:textId="77777777" w:rsidR="000A7E46" w:rsidRPr="003B32B8" w:rsidRDefault="000A7E46" w:rsidP="00FD7C74">
            <w:pPr>
              <w:spacing w:before="120" w:after="120" w:line="240" w:lineRule="auto"/>
              <w:rPr>
                <w:rFonts w:ascii="Times New Roman" w:eastAsia="Times New Roman" w:hAnsi="Times New Roman"/>
                <w:sz w:val="24"/>
                <w:szCs w:val="24"/>
              </w:rPr>
            </w:pPr>
            <w:r>
              <w:rPr>
                <w:rFonts w:ascii="Times New Roman" w:eastAsia="Times New Roman" w:hAnsi="Times New Roman"/>
                <w:b/>
                <w:sz w:val="24"/>
                <w:szCs w:val="24"/>
              </w:rPr>
              <w:t xml:space="preserve">Đôn đốc </w:t>
            </w:r>
            <w:r w:rsidRPr="00827EF7">
              <w:rPr>
                <w:rFonts w:ascii="Times New Roman" w:eastAsia="Times New Roman" w:hAnsi="Times New Roman"/>
                <w:b/>
                <w:bCs/>
                <w:sz w:val="24"/>
                <w:szCs w:val="24"/>
              </w:rPr>
              <w:t>GVPT/ CBQLCSGDPT trả lời phiếu</w:t>
            </w:r>
            <w:r w:rsidRPr="003B32B8">
              <w:rPr>
                <w:rFonts w:ascii="Times New Roman" w:eastAsia="Times New Roman" w:hAnsi="Times New Roman"/>
                <w:sz w:val="24"/>
                <w:szCs w:val="24"/>
              </w:rPr>
              <w:t xml:space="preserve"> </w:t>
            </w:r>
            <w:r>
              <w:rPr>
                <w:rFonts w:ascii="Times New Roman" w:eastAsia="Times New Roman" w:hAnsi="Times New Roman"/>
                <w:b/>
                <w:sz w:val="24"/>
                <w:szCs w:val="24"/>
              </w:rPr>
              <w:t>k</w:t>
            </w:r>
            <w:r w:rsidRPr="003B32B8">
              <w:rPr>
                <w:rFonts w:ascii="Times New Roman" w:eastAsia="Times New Roman" w:hAnsi="Times New Roman"/>
                <w:b/>
                <w:sz w:val="24"/>
                <w:szCs w:val="24"/>
              </w:rPr>
              <w:t xml:space="preserve">hảo sát về mô đun </w:t>
            </w:r>
            <w:r>
              <w:rPr>
                <w:rFonts w:ascii="Times New Roman" w:eastAsia="Times New Roman" w:hAnsi="Times New Roman"/>
                <w:b/>
                <w:sz w:val="24"/>
                <w:szCs w:val="24"/>
              </w:rPr>
              <w:t>bồi dưỡng</w:t>
            </w:r>
          </w:p>
        </w:tc>
      </w:tr>
      <w:tr w:rsidR="000A7E46" w:rsidRPr="003B32B8" w14:paraId="56630C8C" w14:textId="77777777" w:rsidTr="00BB1D55">
        <w:tc>
          <w:tcPr>
            <w:tcW w:w="278" w:type="pct"/>
            <w:shd w:val="clear" w:color="auto" w:fill="auto"/>
          </w:tcPr>
          <w:p w14:paraId="63C2FE90" w14:textId="77777777" w:rsidR="000A7E46" w:rsidRPr="00827EF7" w:rsidRDefault="000A7E46" w:rsidP="000A7E46">
            <w:pPr>
              <w:spacing w:before="120" w:line="240" w:lineRule="auto"/>
              <w:jc w:val="center"/>
              <w:rPr>
                <w:rFonts w:ascii="Times New Roman" w:eastAsia="Times New Roman" w:hAnsi="Times New Roman"/>
                <w:bCs/>
                <w:sz w:val="24"/>
                <w:szCs w:val="24"/>
              </w:rPr>
            </w:pPr>
            <w:r w:rsidRPr="00827EF7">
              <w:rPr>
                <w:rFonts w:ascii="Times New Roman" w:eastAsia="Times New Roman" w:hAnsi="Times New Roman"/>
                <w:bCs/>
                <w:sz w:val="24"/>
                <w:szCs w:val="24"/>
              </w:rPr>
              <w:t>4.</w:t>
            </w:r>
            <w:r>
              <w:rPr>
                <w:rFonts w:ascii="Times New Roman" w:eastAsia="Times New Roman" w:hAnsi="Times New Roman"/>
                <w:bCs/>
                <w:sz w:val="24"/>
                <w:szCs w:val="24"/>
              </w:rPr>
              <w:t>1</w:t>
            </w:r>
          </w:p>
        </w:tc>
        <w:tc>
          <w:tcPr>
            <w:tcW w:w="1193" w:type="pct"/>
            <w:shd w:val="clear" w:color="auto" w:fill="auto"/>
          </w:tcPr>
          <w:p w14:paraId="4AACC9E1" w14:textId="77777777" w:rsidR="000A7E46" w:rsidRPr="00827EF7" w:rsidRDefault="000A7E46" w:rsidP="00FD7C74">
            <w:pPr>
              <w:spacing w:before="120" w:after="120" w:line="240" w:lineRule="auto"/>
              <w:rPr>
                <w:rFonts w:ascii="Times New Roman" w:eastAsia="Times New Roman" w:hAnsi="Times New Roman"/>
                <w:bCs/>
                <w:sz w:val="24"/>
                <w:szCs w:val="24"/>
              </w:rPr>
            </w:pPr>
            <w:r w:rsidRPr="00827EF7">
              <w:rPr>
                <w:rFonts w:ascii="Times New Roman" w:eastAsia="Times New Roman" w:hAnsi="Times New Roman"/>
                <w:bCs/>
                <w:sz w:val="24"/>
                <w:szCs w:val="24"/>
              </w:rPr>
              <w:t xml:space="preserve">Đôn đốc, hỗ trợ GVPT/CBQLCSGDPT hoàn thành phiếu </w:t>
            </w:r>
            <w:r>
              <w:rPr>
                <w:rFonts w:ascii="Times New Roman" w:eastAsia="Times New Roman" w:hAnsi="Times New Roman"/>
                <w:bCs/>
                <w:sz w:val="24"/>
                <w:szCs w:val="24"/>
              </w:rPr>
              <w:t>khảo sát</w:t>
            </w:r>
            <w:r w:rsidRPr="00827EF7">
              <w:rPr>
                <w:rFonts w:ascii="Times New Roman" w:eastAsia="Times New Roman" w:hAnsi="Times New Roman"/>
                <w:bCs/>
                <w:sz w:val="24"/>
                <w:szCs w:val="24"/>
              </w:rPr>
              <w:t xml:space="preserve"> cuối </w:t>
            </w:r>
            <w:r>
              <w:rPr>
                <w:rFonts w:ascii="Times New Roman" w:eastAsia="Times New Roman" w:hAnsi="Times New Roman"/>
                <w:bCs/>
                <w:sz w:val="24"/>
                <w:szCs w:val="24"/>
              </w:rPr>
              <w:t xml:space="preserve">mô đun </w:t>
            </w:r>
            <w:r w:rsidRPr="00827EF7">
              <w:rPr>
                <w:rFonts w:ascii="Times New Roman" w:eastAsia="Times New Roman" w:hAnsi="Times New Roman"/>
                <w:bCs/>
                <w:sz w:val="24"/>
                <w:szCs w:val="24"/>
              </w:rPr>
              <w:t>1</w:t>
            </w:r>
          </w:p>
        </w:tc>
        <w:tc>
          <w:tcPr>
            <w:tcW w:w="2021" w:type="pct"/>
            <w:shd w:val="clear" w:color="auto" w:fill="auto"/>
          </w:tcPr>
          <w:p w14:paraId="61C9A855" w14:textId="77777777" w:rsidR="000A7E46" w:rsidRPr="003B32B8" w:rsidRDefault="000A7E46" w:rsidP="00FD7C74">
            <w:pPr>
              <w:spacing w:before="120" w:after="120" w:line="240" w:lineRule="auto"/>
              <w:rPr>
                <w:rFonts w:ascii="Times New Roman" w:eastAsia="Times New Roman" w:hAnsi="Times New Roman"/>
                <w:sz w:val="24"/>
                <w:szCs w:val="24"/>
              </w:rPr>
            </w:pPr>
            <w:r w:rsidRPr="003B32B8">
              <w:rPr>
                <w:rFonts w:ascii="Times New Roman" w:eastAsia="Times New Roman" w:hAnsi="Times New Roman"/>
                <w:sz w:val="24"/>
                <w:szCs w:val="24"/>
              </w:rPr>
              <w:t xml:space="preserve">100%  (…) </w:t>
            </w:r>
            <w:r w:rsidRPr="003B32B8">
              <w:rPr>
                <w:rFonts w:ascii="Times New Roman" w:eastAsia="Times New Roman" w:hAnsi="Times New Roman"/>
                <w:i/>
                <w:sz w:val="24"/>
                <w:szCs w:val="24"/>
              </w:rPr>
              <w:t>(điền số lượng hoàn thành mô đun bồi dưỡng)</w:t>
            </w:r>
            <w:r w:rsidRPr="003B32B8">
              <w:rPr>
                <w:rFonts w:ascii="Times New Roman" w:eastAsia="Times New Roman" w:hAnsi="Times New Roman"/>
                <w:sz w:val="24"/>
                <w:szCs w:val="24"/>
              </w:rPr>
              <w:t xml:space="preserve"> GVPT/ CBQLCSGDPT hoàn thành khảo sát cuối mô đun 1;</w:t>
            </w:r>
          </w:p>
        </w:tc>
        <w:tc>
          <w:tcPr>
            <w:tcW w:w="742" w:type="pct"/>
            <w:shd w:val="clear" w:color="auto" w:fill="auto"/>
          </w:tcPr>
          <w:p w14:paraId="104BBECA" w14:textId="77777777" w:rsidR="000A7E46" w:rsidRPr="003B32B8" w:rsidRDefault="000A7E46" w:rsidP="00BB1D55">
            <w:pPr>
              <w:spacing w:before="120" w:line="240" w:lineRule="auto"/>
              <w:rPr>
                <w:rFonts w:ascii="Times New Roman" w:eastAsia="Times New Roman" w:hAnsi="Times New Roman"/>
                <w:sz w:val="24"/>
                <w:szCs w:val="24"/>
              </w:rPr>
            </w:pPr>
          </w:p>
        </w:tc>
        <w:tc>
          <w:tcPr>
            <w:tcW w:w="766" w:type="pct"/>
          </w:tcPr>
          <w:p w14:paraId="44E3132A" w14:textId="77777777" w:rsidR="000A7E46" w:rsidRPr="003B32B8" w:rsidRDefault="000A7E46" w:rsidP="00BB1D55">
            <w:pPr>
              <w:spacing w:before="120" w:line="240" w:lineRule="auto"/>
              <w:rPr>
                <w:rFonts w:ascii="Times New Roman" w:eastAsia="Times New Roman" w:hAnsi="Times New Roman"/>
                <w:sz w:val="24"/>
                <w:szCs w:val="24"/>
              </w:rPr>
            </w:pPr>
          </w:p>
        </w:tc>
      </w:tr>
      <w:tr w:rsidR="000A7E46" w:rsidRPr="003B32B8" w14:paraId="141C333D" w14:textId="77777777" w:rsidTr="00BB1D55">
        <w:tc>
          <w:tcPr>
            <w:tcW w:w="278" w:type="pct"/>
            <w:shd w:val="clear" w:color="auto" w:fill="auto"/>
          </w:tcPr>
          <w:p w14:paraId="50A9EFFF" w14:textId="1406E1ED" w:rsidR="000A7E46" w:rsidRPr="00F021E0" w:rsidRDefault="00F021E0" w:rsidP="000A7E46">
            <w:pPr>
              <w:spacing w:before="12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rPr>
              <w:t>4.</w:t>
            </w:r>
            <w:r>
              <w:rPr>
                <w:rFonts w:ascii="Times New Roman" w:eastAsia="Times New Roman" w:hAnsi="Times New Roman"/>
                <w:bCs/>
                <w:sz w:val="24"/>
                <w:szCs w:val="24"/>
                <w:lang w:val="en-US"/>
              </w:rPr>
              <w:t>2</w:t>
            </w:r>
          </w:p>
        </w:tc>
        <w:tc>
          <w:tcPr>
            <w:tcW w:w="1193" w:type="pct"/>
            <w:shd w:val="clear" w:color="auto" w:fill="auto"/>
          </w:tcPr>
          <w:p w14:paraId="2268DAF0" w14:textId="77777777" w:rsidR="000A7E46" w:rsidRPr="00827EF7" w:rsidRDefault="000A7E46" w:rsidP="00FD7C74">
            <w:pPr>
              <w:spacing w:before="120" w:after="120" w:line="240" w:lineRule="auto"/>
              <w:rPr>
                <w:rFonts w:ascii="Times New Roman" w:eastAsia="Times New Roman" w:hAnsi="Times New Roman"/>
                <w:bCs/>
                <w:sz w:val="24"/>
                <w:szCs w:val="24"/>
              </w:rPr>
            </w:pPr>
            <w:r w:rsidRPr="00827EF7">
              <w:rPr>
                <w:rFonts w:ascii="Times New Roman" w:eastAsia="Times New Roman" w:hAnsi="Times New Roman"/>
                <w:bCs/>
                <w:sz w:val="24"/>
                <w:szCs w:val="24"/>
              </w:rPr>
              <w:t>Đôn đốc, hỗ trợ</w:t>
            </w:r>
            <w:r>
              <w:rPr>
                <w:rFonts w:ascii="Times New Roman" w:eastAsia="Times New Roman" w:hAnsi="Times New Roman"/>
                <w:bCs/>
                <w:sz w:val="24"/>
                <w:szCs w:val="24"/>
              </w:rPr>
              <w:t xml:space="preserve"> </w:t>
            </w:r>
            <w:r w:rsidRPr="00827EF7">
              <w:rPr>
                <w:rFonts w:ascii="Times New Roman" w:eastAsia="Times New Roman" w:hAnsi="Times New Roman"/>
                <w:bCs/>
                <w:sz w:val="24"/>
                <w:szCs w:val="24"/>
              </w:rPr>
              <w:t xml:space="preserve">GVPT/CBQLCSGDPT hoàn thành phiếu </w:t>
            </w:r>
            <w:r>
              <w:rPr>
                <w:rFonts w:ascii="Times New Roman" w:eastAsia="Times New Roman" w:hAnsi="Times New Roman"/>
                <w:bCs/>
                <w:sz w:val="24"/>
                <w:szCs w:val="24"/>
              </w:rPr>
              <w:t>khảo sát</w:t>
            </w:r>
            <w:r w:rsidRPr="00827EF7">
              <w:rPr>
                <w:rFonts w:ascii="Times New Roman" w:eastAsia="Times New Roman" w:hAnsi="Times New Roman"/>
                <w:bCs/>
                <w:sz w:val="24"/>
                <w:szCs w:val="24"/>
              </w:rPr>
              <w:t xml:space="preserve"> về </w:t>
            </w:r>
            <w:r>
              <w:rPr>
                <w:rFonts w:ascii="Times New Roman" w:eastAsia="Times New Roman" w:hAnsi="Times New Roman"/>
                <w:bCs/>
                <w:sz w:val="24"/>
                <w:szCs w:val="24"/>
              </w:rPr>
              <w:t>chương trình bồi dưỡng</w:t>
            </w:r>
            <w:r w:rsidRPr="00827EF7">
              <w:rPr>
                <w:rFonts w:ascii="Times New Roman" w:eastAsia="Times New Roman" w:hAnsi="Times New Roman"/>
                <w:bCs/>
                <w:sz w:val="24"/>
                <w:szCs w:val="24"/>
              </w:rPr>
              <w:t xml:space="preserve"> năm 2020</w:t>
            </w:r>
          </w:p>
        </w:tc>
        <w:tc>
          <w:tcPr>
            <w:tcW w:w="2021" w:type="pct"/>
            <w:shd w:val="clear" w:color="auto" w:fill="auto"/>
          </w:tcPr>
          <w:p w14:paraId="2BA3DFBD" w14:textId="77777777" w:rsidR="000A7E46" w:rsidRPr="003B32B8" w:rsidRDefault="000A7E46" w:rsidP="00FD7C74">
            <w:pPr>
              <w:spacing w:before="120" w:after="120" w:line="240" w:lineRule="auto"/>
              <w:rPr>
                <w:rFonts w:ascii="Times New Roman" w:eastAsia="Times New Roman" w:hAnsi="Times New Roman"/>
                <w:sz w:val="24"/>
                <w:szCs w:val="24"/>
              </w:rPr>
            </w:pPr>
            <w:r w:rsidRPr="003B32B8">
              <w:rPr>
                <w:rFonts w:ascii="Times New Roman" w:eastAsia="Times New Roman" w:hAnsi="Times New Roman"/>
                <w:sz w:val="24"/>
                <w:szCs w:val="24"/>
              </w:rPr>
              <w:t xml:space="preserve">100% (….) </w:t>
            </w:r>
            <w:r w:rsidRPr="003B32B8">
              <w:rPr>
                <w:rFonts w:ascii="Times New Roman" w:eastAsia="Times New Roman" w:hAnsi="Times New Roman"/>
                <w:i/>
                <w:sz w:val="24"/>
                <w:szCs w:val="24"/>
              </w:rPr>
              <w:t>(điền số lượng)</w:t>
            </w:r>
            <w:r w:rsidRPr="003B32B8">
              <w:rPr>
                <w:rFonts w:ascii="Times New Roman" w:eastAsia="Times New Roman" w:hAnsi="Times New Roman"/>
                <w:sz w:val="24"/>
                <w:szCs w:val="24"/>
              </w:rPr>
              <w:t xml:space="preserve"> GVPT/CBQLCS GDPT hoàn thành 02 mô đun BDTX năm 2020 hoàn thành Khảo sát về chương trình BDTX năm 2020</w:t>
            </w:r>
          </w:p>
        </w:tc>
        <w:tc>
          <w:tcPr>
            <w:tcW w:w="742" w:type="pct"/>
            <w:shd w:val="clear" w:color="auto" w:fill="auto"/>
          </w:tcPr>
          <w:p w14:paraId="48CB1221" w14:textId="77777777" w:rsidR="000A7E46" w:rsidRPr="003B32B8" w:rsidRDefault="000A7E46" w:rsidP="00BB1D55">
            <w:pPr>
              <w:spacing w:before="120" w:line="240" w:lineRule="auto"/>
              <w:rPr>
                <w:rFonts w:ascii="Times New Roman" w:eastAsia="Times New Roman" w:hAnsi="Times New Roman"/>
                <w:sz w:val="24"/>
                <w:szCs w:val="24"/>
              </w:rPr>
            </w:pPr>
          </w:p>
        </w:tc>
        <w:tc>
          <w:tcPr>
            <w:tcW w:w="766" w:type="pct"/>
          </w:tcPr>
          <w:p w14:paraId="318345DE" w14:textId="77777777" w:rsidR="000A7E46" w:rsidRPr="003B32B8" w:rsidRDefault="000A7E46" w:rsidP="00BB1D55">
            <w:pPr>
              <w:spacing w:before="120" w:line="240" w:lineRule="auto"/>
              <w:rPr>
                <w:rFonts w:ascii="Times New Roman" w:eastAsia="Times New Roman" w:hAnsi="Times New Roman"/>
                <w:sz w:val="24"/>
                <w:szCs w:val="24"/>
              </w:rPr>
            </w:pPr>
          </w:p>
        </w:tc>
      </w:tr>
      <w:tr w:rsidR="000A7E46" w:rsidRPr="003B32B8" w14:paraId="64C27B2E" w14:textId="77777777" w:rsidTr="00BB1D55">
        <w:tc>
          <w:tcPr>
            <w:tcW w:w="278" w:type="pct"/>
            <w:shd w:val="clear" w:color="auto" w:fill="auto"/>
          </w:tcPr>
          <w:p w14:paraId="18E6599E" w14:textId="77777777" w:rsidR="000A7E46" w:rsidRPr="003B32B8" w:rsidRDefault="000A7E46" w:rsidP="000A7E46">
            <w:pPr>
              <w:spacing w:before="120" w:line="240" w:lineRule="auto"/>
              <w:jc w:val="center"/>
              <w:rPr>
                <w:rFonts w:ascii="Times New Roman" w:eastAsia="Times New Roman" w:hAnsi="Times New Roman"/>
                <w:b/>
                <w:sz w:val="24"/>
                <w:szCs w:val="24"/>
              </w:rPr>
            </w:pPr>
            <w:r w:rsidRPr="003B32B8">
              <w:rPr>
                <w:rFonts w:ascii="Times New Roman" w:eastAsia="Times New Roman" w:hAnsi="Times New Roman"/>
                <w:b/>
                <w:sz w:val="24"/>
                <w:szCs w:val="24"/>
              </w:rPr>
              <w:lastRenderedPageBreak/>
              <w:t>5</w:t>
            </w:r>
          </w:p>
        </w:tc>
        <w:tc>
          <w:tcPr>
            <w:tcW w:w="4722" w:type="pct"/>
            <w:gridSpan w:val="4"/>
            <w:shd w:val="clear" w:color="auto" w:fill="auto"/>
          </w:tcPr>
          <w:p w14:paraId="5808CD8D"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b/>
                <w:sz w:val="24"/>
                <w:szCs w:val="24"/>
              </w:rPr>
              <w:t xml:space="preserve">Xác nhận đồng nghiệp hoàn thành mô đun </w:t>
            </w:r>
            <w:r>
              <w:rPr>
                <w:rFonts w:ascii="Times New Roman" w:eastAsia="Times New Roman" w:hAnsi="Times New Roman"/>
                <w:b/>
                <w:sz w:val="24"/>
                <w:szCs w:val="24"/>
              </w:rPr>
              <w:t>bồi dưỡng</w:t>
            </w:r>
            <w:r w:rsidRPr="003B32B8">
              <w:rPr>
                <w:rFonts w:ascii="Times New Roman" w:eastAsia="Times New Roman" w:hAnsi="Times New Roman"/>
                <w:b/>
                <w:sz w:val="24"/>
                <w:szCs w:val="24"/>
              </w:rPr>
              <w:t>trên hệ thống LMS</w:t>
            </w:r>
          </w:p>
        </w:tc>
      </w:tr>
      <w:tr w:rsidR="000A7E46" w:rsidRPr="003B32B8" w14:paraId="3A20AC7B" w14:textId="77777777" w:rsidTr="00BB1D55">
        <w:tc>
          <w:tcPr>
            <w:tcW w:w="278" w:type="pct"/>
            <w:shd w:val="clear" w:color="auto" w:fill="auto"/>
          </w:tcPr>
          <w:p w14:paraId="13FC6F34" w14:textId="77777777" w:rsidR="000A7E46" w:rsidRPr="00827EF7" w:rsidRDefault="000A7E46" w:rsidP="000A7E46">
            <w:pPr>
              <w:spacing w:before="120" w:line="240" w:lineRule="auto"/>
              <w:jc w:val="center"/>
              <w:rPr>
                <w:rFonts w:ascii="Times New Roman" w:eastAsia="Times New Roman" w:hAnsi="Times New Roman"/>
                <w:bCs/>
                <w:sz w:val="24"/>
                <w:szCs w:val="24"/>
              </w:rPr>
            </w:pPr>
            <w:r w:rsidRPr="00827EF7">
              <w:rPr>
                <w:rFonts w:ascii="Times New Roman" w:eastAsia="Times New Roman" w:hAnsi="Times New Roman"/>
                <w:bCs/>
                <w:sz w:val="24"/>
                <w:szCs w:val="24"/>
              </w:rPr>
              <w:t>5.1.</w:t>
            </w:r>
          </w:p>
        </w:tc>
        <w:tc>
          <w:tcPr>
            <w:tcW w:w="1193" w:type="pct"/>
            <w:shd w:val="clear" w:color="auto" w:fill="auto"/>
          </w:tcPr>
          <w:p w14:paraId="5642C90C" w14:textId="77777777" w:rsidR="000A7E46" w:rsidRPr="00827EF7" w:rsidRDefault="000A7E46" w:rsidP="00BB1D55">
            <w:pPr>
              <w:spacing w:before="120" w:line="240" w:lineRule="auto"/>
              <w:rPr>
                <w:rFonts w:ascii="Times New Roman" w:eastAsia="Times New Roman" w:hAnsi="Times New Roman"/>
                <w:bCs/>
                <w:sz w:val="24"/>
                <w:szCs w:val="24"/>
              </w:rPr>
            </w:pPr>
            <w:r w:rsidRPr="00827EF7">
              <w:rPr>
                <w:rFonts w:ascii="Times New Roman" w:eastAsia="Times New Roman" w:hAnsi="Times New Roman"/>
                <w:bCs/>
                <w:sz w:val="24"/>
                <w:szCs w:val="24"/>
              </w:rPr>
              <w:t>Xác nhận đồng nghiệp hoàn thành mô đun 1 trên hệ thống LMS</w:t>
            </w:r>
          </w:p>
        </w:tc>
        <w:tc>
          <w:tcPr>
            <w:tcW w:w="2021" w:type="pct"/>
            <w:shd w:val="clear" w:color="auto" w:fill="auto"/>
          </w:tcPr>
          <w:p w14:paraId="5B27C32D" w14:textId="77777777" w:rsidR="000A7E46" w:rsidRPr="003B32B8" w:rsidRDefault="000A7E46" w:rsidP="00BB1D55">
            <w:pPr>
              <w:spacing w:before="120" w:line="240" w:lineRule="auto"/>
              <w:rPr>
                <w:rFonts w:ascii="Times New Roman" w:eastAsia="Times New Roman" w:hAnsi="Times New Roman"/>
                <w:sz w:val="24"/>
                <w:szCs w:val="24"/>
              </w:rPr>
            </w:pPr>
            <w:r w:rsidRPr="003B32B8">
              <w:rPr>
                <w:rFonts w:ascii="Times New Roman" w:eastAsia="Times New Roman" w:hAnsi="Times New Roman"/>
                <w:sz w:val="24"/>
                <w:szCs w:val="24"/>
              </w:rPr>
              <w:t xml:space="preserve">80% (…) </w:t>
            </w:r>
            <w:r w:rsidRPr="003B32B8">
              <w:rPr>
                <w:rFonts w:ascii="Times New Roman" w:eastAsia="Times New Roman" w:hAnsi="Times New Roman"/>
                <w:i/>
                <w:sz w:val="24"/>
                <w:szCs w:val="24"/>
              </w:rPr>
              <w:t xml:space="preserve">(điền số lượng) </w:t>
            </w:r>
            <w:r>
              <w:rPr>
                <w:rFonts w:ascii="Times New Roman" w:eastAsia="Times New Roman" w:hAnsi="Times New Roman"/>
                <w:sz w:val="24"/>
                <w:szCs w:val="24"/>
              </w:rPr>
              <w:t>GVPT/</w:t>
            </w:r>
            <w:r w:rsidRPr="003B32B8">
              <w:rPr>
                <w:rFonts w:ascii="Times New Roman" w:eastAsia="Times New Roman" w:hAnsi="Times New Roman"/>
                <w:sz w:val="24"/>
                <w:szCs w:val="24"/>
              </w:rPr>
              <w:t>CBQLCSGDPT tham gia bồi dưỡng trên hệ thống LMS của Viettel</w:t>
            </w:r>
            <w:r w:rsidRPr="003B32B8">
              <w:rPr>
                <w:rFonts w:ascii="Times New Roman" w:eastAsia="Times New Roman" w:hAnsi="Times New Roman"/>
                <w:i/>
                <w:sz w:val="24"/>
                <w:szCs w:val="24"/>
              </w:rPr>
              <w:t>)</w:t>
            </w:r>
            <w:r w:rsidRPr="003B32B8">
              <w:rPr>
                <w:rFonts w:ascii="Times New Roman" w:eastAsia="Times New Roman" w:hAnsi="Times New Roman"/>
                <w:sz w:val="24"/>
                <w:szCs w:val="24"/>
              </w:rPr>
              <w:t xml:space="preserve"> hoàn thành mô đun 1 (Đạt)</w:t>
            </w:r>
          </w:p>
        </w:tc>
        <w:tc>
          <w:tcPr>
            <w:tcW w:w="742" w:type="pct"/>
            <w:shd w:val="clear" w:color="auto" w:fill="auto"/>
          </w:tcPr>
          <w:p w14:paraId="1F776BD1" w14:textId="77777777" w:rsidR="000A7E46" w:rsidRPr="003B32B8" w:rsidRDefault="000A7E46" w:rsidP="00BB1D55">
            <w:pPr>
              <w:spacing w:before="120" w:line="240" w:lineRule="auto"/>
              <w:rPr>
                <w:rFonts w:ascii="Times New Roman" w:eastAsia="Times New Roman" w:hAnsi="Times New Roman"/>
                <w:sz w:val="24"/>
                <w:szCs w:val="24"/>
              </w:rPr>
            </w:pPr>
          </w:p>
        </w:tc>
        <w:tc>
          <w:tcPr>
            <w:tcW w:w="766" w:type="pct"/>
          </w:tcPr>
          <w:p w14:paraId="436FFBEE" w14:textId="77777777" w:rsidR="000A7E46" w:rsidRPr="003B32B8" w:rsidRDefault="000A7E46" w:rsidP="00BB1D55">
            <w:pPr>
              <w:spacing w:before="120" w:line="240" w:lineRule="auto"/>
              <w:rPr>
                <w:rFonts w:ascii="Times New Roman" w:eastAsia="Times New Roman" w:hAnsi="Times New Roman"/>
                <w:sz w:val="24"/>
                <w:szCs w:val="24"/>
              </w:rPr>
            </w:pPr>
          </w:p>
        </w:tc>
      </w:tr>
    </w:tbl>
    <w:p w14:paraId="71EF8412" w14:textId="77777777" w:rsidR="000A7E46" w:rsidRPr="003B32B8" w:rsidRDefault="000A7E46" w:rsidP="000A7E46">
      <w:pPr>
        <w:spacing w:before="12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3B32B8">
        <w:rPr>
          <w:rFonts w:ascii="Times New Roman" w:eastAsia="Times New Roman" w:hAnsi="Times New Roman"/>
          <w:bCs/>
          <w:sz w:val="24"/>
          <w:szCs w:val="24"/>
        </w:rPr>
        <w:t>……….</w:t>
      </w:r>
      <w:r>
        <w:rPr>
          <w:rFonts w:ascii="Times New Roman" w:eastAsia="Times New Roman" w:hAnsi="Times New Roman"/>
          <w:bCs/>
          <w:sz w:val="24"/>
          <w:szCs w:val="24"/>
        </w:rPr>
        <w:t>, n</w:t>
      </w:r>
      <w:r w:rsidRPr="003B32B8">
        <w:rPr>
          <w:rFonts w:ascii="Times New Roman" w:eastAsia="Times New Roman" w:hAnsi="Times New Roman"/>
          <w:bCs/>
          <w:sz w:val="24"/>
          <w:szCs w:val="24"/>
        </w:rPr>
        <w:t>gày     tháng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9319"/>
      </w:tblGrid>
      <w:tr w:rsidR="000A7E46" w:rsidRPr="003B32B8" w14:paraId="7E662A7C" w14:textId="77777777" w:rsidTr="000A7E46">
        <w:trPr>
          <w:trHeight w:val="1623"/>
        </w:trPr>
        <w:tc>
          <w:tcPr>
            <w:tcW w:w="5226" w:type="dxa"/>
          </w:tcPr>
          <w:p w14:paraId="0CAAA266" w14:textId="77777777" w:rsidR="000A7E46" w:rsidRPr="000A7E46" w:rsidRDefault="000A7E46" w:rsidP="000A7E46">
            <w:pPr>
              <w:spacing w:before="120"/>
              <w:jc w:val="center"/>
              <w:rPr>
                <w:rFonts w:ascii="Times New Roman" w:hAnsi="Times New Roman"/>
                <w:b/>
                <w:sz w:val="24"/>
                <w:szCs w:val="24"/>
              </w:rPr>
            </w:pPr>
            <w:r w:rsidRPr="000A7E46">
              <w:rPr>
                <w:rFonts w:ascii="Times New Roman" w:hAnsi="Times New Roman"/>
                <w:b/>
                <w:sz w:val="24"/>
                <w:szCs w:val="24"/>
              </w:rPr>
              <w:t>HIỆU TRƯỞNG/</w:t>
            </w:r>
          </w:p>
          <w:p w14:paraId="6D5D2B70" w14:textId="5CD9F2AD" w:rsidR="000A7E46" w:rsidRPr="00D31ECD" w:rsidRDefault="000A7E46" w:rsidP="00D31ECD">
            <w:pPr>
              <w:spacing w:before="120"/>
              <w:jc w:val="center"/>
              <w:rPr>
                <w:rFonts w:ascii="Times New Roman" w:hAnsi="Times New Roman"/>
                <w:b/>
                <w:sz w:val="24"/>
                <w:szCs w:val="24"/>
                <w:lang w:val="en-US"/>
              </w:rPr>
            </w:pPr>
            <w:r w:rsidRPr="000A7E46">
              <w:rPr>
                <w:rFonts w:ascii="Times New Roman" w:hAnsi="Times New Roman"/>
                <w:b/>
                <w:sz w:val="24"/>
                <w:szCs w:val="24"/>
              </w:rPr>
              <w:t>ĐẠI DIỆN PHÒNG/SỞ GDĐT DUYỆT</w:t>
            </w:r>
            <w:r w:rsidRPr="000A7E46">
              <w:rPr>
                <w:rFonts w:ascii="Times New Roman" w:hAnsi="Times New Roman"/>
                <w:b/>
                <w:sz w:val="24"/>
                <w:szCs w:val="24"/>
                <w:vertAlign w:val="superscript"/>
              </w:rPr>
              <w:footnoteReference w:id="3"/>
            </w:r>
          </w:p>
        </w:tc>
        <w:tc>
          <w:tcPr>
            <w:tcW w:w="9319" w:type="dxa"/>
          </w:tcPr>
          <w:p w14:paraId="2A58669E" w14:textId="77777777" w:rsidR="000A7E46" w:rsidRPr="000A7E46" w:rsidRDefault="000A7E46" w:rsidP="000A7E46">
            <w:pPr>
              <w:spacing w:before="120"/>
              <w:jc w:val="center"/>
              <w:rPr>
                <w:rFonts w:ascii="Times New Roman" w:hAnsi="Times New Roman"/>
                <w:b/>
                <w:sz w:val="24"/>
                <w:szCs w:val="24"/>
              </w:rPr>
            </w:pPr>
            <w:r>
              <w:rPr>
                <w:rFonts w:ascii="Times New Roman" w:hAnsi="Times New Roman"/>
                <w:bCs/>
                <w:sz w:val="24"/>
                <w:szCs w:val="24"/>
              </w:rPr>
              <w:t xml:space="preserve">                                                                             </w:t>
            </w:r>
            <w:r w:rsidRPr="000A7E46">
              <w:rPr>
                <w:rFonts w:ascii="Times New Roman" w:hAnsi="Times New Roman"/>
                <w:b/>
                <w:sz w:val="24"/>
                <w:szCs w:val="24"/>
              </w:rPr>
              <w:t>NGƯỜI LẬP KẾ HOẠCH</w:t>
            </w:r>
          </w:p>
          <w:p w14:paraId="1C6589DA" w14:textId="77777777" w:rsidR="000A7E46" w:rsidRPr="003B32B8" w:rsidRDefault="000A7E46" w:rsidP="00BB1D55">
            <w:pPr>
              <w:spacing w:before="120"/>
              <w:rPr>
                <w:rFonts w:ascii="Times New Roman" w:hAnsi="Times New Roman"/>
                <w:bCs/>
                <w:sz w:val="24"/>
                <w:szCs w:val="24"/>
              </w:rPr>
            </w:pPr>
          </w:p>
        </w:tc>
      </w:tr>
      <w:tr w:rsidR="000A7E46" w:rsidRPr="003B32B8" w14:paraId="3CF1B048" w14:textId="77777777" w:rsidTr="000A7E46">
        <w:trPr>
          <w:trHeight w:val="667"/>
        </w:trPr>
        <w:tc>
          <w:tcPr>
            <w:tcW w:w="5226" w:type="dxa"/>
          </w:tcPr>
          <w:p w14:paraId="3078E364" w14:textId="77777777" w:rsidR="000A7E46" w:rsidRPr="003B32B8" w:rsidRDefault="000A7E46" w:rsidP="00BB1D55">
            <w:pPr>
              <w:spacing w:before="120"/>
              <w:rPr>
                <w:rFonts w:ascii="Times New Roman" w:hAnsi="Times New Roman"/>
                <w:bCs/>
                <w:sz w:val="24"/>
                <w:szCs w:val="24"/>
              </w:rPr>
            </w:pPr>
            <w:r w:rsidRPr="003B32B8">
              <w:rPr>
                <w:rFonts w:ascii="Times New Roman" w:hAnsi="Times New Roman"/>
                <w:bCs/>
                <w:i/>
                <w:iCs/>
                <w:sz w:val="24"/>
                <w:szCs w:val="24"/>
              </w:rPr>
              <w:t>Kí tên, đóng dấu/hoặc xác nhận trên hệ thống LMS)</w:t>
            </w:r>
          </w:p>
        </w:tc>
        <w:tc>
          <w:tcPr>
            <w:tcW w:w="9319" w:type="dxa"/>
          </w:tcPr>
          <w:p w14:paraId="28B82F0C" w14:textId="77777777" w:rsidR="000A7E46" w:rsidRPr="003B32B8" w:rsidRDefault="000A7E46" w:rsidP="00BB1D55">
            <w:pPr>
              <w:spacing w:before="120"/>
              <w:jc w:val="right"/>
              <w:rPr>
                <w:rFonts w:ascii="Times New Roman" w:hAnsi="Times New Roman"/>
                <w:bCs/>
                <w:sz w:val="24"/>
                <w:szCs w:val="24"/>
              </w:rPr>
            </w:pPr>
            <w:r w:rsidRPr="003B32B8">
              <w:rPr>
                <w:rFonts w:ascii="Times New Roman" w:hAnsi="Times New Roman"/>
                <w:bCs/>
                <w:i/>
                <w:iCs/>
                <w:sz w:val="24"/>
                <w:szCs w:val="24"/>
              </w:rPr>
              <w:t xml:space="preserve">                              (Kí và ghi rõ họ tên/nộp trên hệ thống LMS)</w:t>
            </w:r>
          </w:p>
        </w:tc>
      </w:tr>
    </w:tbl>
    <w:p w14:paraId="0EAB63EE" w14:textId="27BC4A43" w:rsidR="000A7E46" w:rsidRPr="00D31ECD" w:rsidRDefault="000A7E46" w:rsidP="000A7E46">
      <w:pPr>
        <w:spacing w:before="120" w:line="240" w:lineRule="auto"/>
        <w:rPr>
          <w:rFonts w:ascii="Times New Roman" w:eastAsia="Times New Roman" w:hAnsi="Times New Roman"/>
          <w:bCs/>
          <w:i/>
          <w:iCs/>
          <w:sz w:val="24"/>
          <w:szCs w:val="24"/>
          <w:lang w:val="en-US"/>
        </w:rPr>
      </w:pPr>
      <w:r w:rsidRPr="003B32B8">
        <w:rPr>
          <w:rFonts w:ascii="Times New Roman" w:eastAsia="Times New Roman" w:hAnsi="Times New Roman"/>
          <w:bCs/>
          <w:i/>
          <w:iCs/>
          <w:sz w:val="24"/>
          <w:szCs w:val="24"/>
        </w:rPr>
        <w:tab/>
      </w:r>
      <w:r w:rsidRPr="003B32B8">
        <w:rPr>
          <w:rFonts w:ascii="Times New Roman" w:eastAsia="Times New Roman" w:hAnsi="Times New Roman"/>
          <w:bCs/>
          <w:i/>
          <w:iCs/>
          <w:sz w:val="24"/>
          <w:szCs w:val="24"/>
        </w:rPr>
        <w:tab/>
      </w:r>
      <w:r w:rsidRPr="003B32B8">
        <w:rPr>
          <w:rFonts w:ascii="Times New Roman" w:eastAsia="Times New Roman" w:hAnsi="Times New Roman"/>
          <w:bCs/>
          <w:i/>
          <w:iCs/>
          <w:sz w:val="24"/>
          <w:szCs w:val="24"/>
        </w:rPr>
        <w:tab/>
      </w:r>
      <w:r w:rsidRPr="003B32B8">
        <w:rPr>
          <w:rFonts w:ascii="Times New Roman" w:eastAsia="Times New Roman" w:hAnsi="Times New Roman"/>
          <w:bCs/>
          <w:i/>
          <w:iCs/>
          <w:sz w:val="24"/>
          <w:szCs w:val="24"/>
        </w:rPr>
        <w:tab/>
      </w:r>
    </w:p>
    <w:p w14:paraId="60256977" w14:textId="77777777" w:rsidR="000A7E46" w:rsidRPr="000A7E46" w:rsidRDefault="000A7E46" w:rsidP="000A7E46">
      <w:pPr>
        <w:spacing w:before="120" w:line="240" w:lineRule="auto"/>
        <w:jc w:val="center"/>
        <w:rPr>
          <w:rFonts w:ascii="Times New Roman" w:eastAsia="Times New Roman" w:hAnsi="Times New Roman"/>
          <w:b/>
          <w:iCs/>
          <w:sz w:val="24"/>
          <w:szCs w:val="24"/>
        </w:rPr>
      </w:pPr>
      <w:r w:rsidRPr="000A7E46">
        <w:rPr>
          <w:rFonts w:ascii="Times New Roman" w:eastAsia="Times New Roman" w:hAnsi="Times New Roman"/>
          <w:b/>
          <w:iCs/>
          <w:sz w:val="24"/>
          <w:szCs w:val="24"/>
        </w:rPr>
        <w:t>Ý KIẾN ĐÁNH GIÁ CỦA GVSP CHỦ CHỐT</w:t>
      </w:r>
    </w:p>
    <w:p w14:paraId="164BE96D" w14:textId="77777777" w:rsidR="000A7E46" w:rsidRDefault="000A7E46" w:rsidP="000A7E46">
      <w:pPr>
        <w:spacing w:before="120" w:line="240" w:lineRule="auto"/>
        <w:jc w:val="center"/>
        <w:rPr>
          <w:rFonts w:ascii="Times New Roman" w:eastAsia="Times New Roman" w:hAnsi="Times New Roman"/>
          <w:bCs/>
          <w:iCs/>
          <w:sz w:val="24"/>
          <w:szCs w:val="24"/>
        </w:rPr>
      </w:pPr>
      <w:r w:rsidRPr="003B32B8">
        <w:rPr>
          <w:rFonts w:ascii="Times New Roman" w:eastAsia="Times New Roman" w:hAnsi="Times New Roman"/>
          <w:bCs/>
          <w:iCs/>
          <w:sz w:val="24"/>
          <w:szCs w:val="24"/>
        </w:rPr>
        <w:t>(đánh dấu X): Đạt …; Chưa đạt:</w:t>
      </w:r>
    </w:p>
    <w:p w14:paraId="7946C35A" w14:textId="77777777" w:rsidR="000A7E46" w:rsidRPr="003B32B8" w:rsidRDefault="000A7E46" w:rsidP="000A7E46">
      <w:pPr>
        <w:spacing w:before="120" w:line="240" w:lineRule="auto"/>
        <w:jc w:val="center"/>
        <w:rPr>
          <w:rFonts w:ascii="Times New Roman" w:eastAsia="Times New Roman" w:hAnsi="Times New Roman"/>
          <w:bCs/>
          <w:i/>
          <w:iCs/>
          <w:sz w:val="24"/>
          <w:szCs w:val="24"/>
        </w:rPr>
      </w:pPr>
      <w:r w:rsidRPr="003B32B8">
        <w:rPr>
          <w:rFonts w:ascii="Times New Roman" w:eastAsia="Times New Roman" w:hAnsi="Times New Roman"/>
          <w:bCs/>
          <w:i/>
          <w:iCs/>
          <w:sz w:val="24"/>
          <w:szCs w:val="24"/>
        </w:rPr>
        <w:t>(Kí tên/hoặc xác nhận trên hệ thống LMS)</w:t>
      </w:r>
    </w:p>
    <w:p w14:paraId="2AC13BD9" w14:textId="77777777" w:rsidR="000A7E46" w:rsidRPr="000A7E46" w:rsidRDefault="000A7E46" w:rsidP="000A7E46">
      <w:pPr>
        <w:jc w:val="center"/>
        <w:rPr>
          <w:rFonts w:ascii="Times New Roman" w:eastAsia="Times New Roman" w:hAnsi="Times New Roman"/>
          <w:b/>
          <w:sz w:val="24"/>
          <w:szCs w:val="24"/>
        </w:rPr>
      </w:pPr>
      <w:r w:rsidRPr="003B32B8">
        <w:rPr>
          <w:rFonts w:ascii="Times New Roman" w:eastAsia="Times New Roman" w:hAnsi="Times New Roman"/>
          <w:bCs/>
          <w:i/>
          <w:iCs/>
          <w:sz w:val="24"/>
          <w:szCs w:val="24"/>
        </w:rPr>
        <w:br w:type="page"/>
      </w:r>
      <w:r w:rsidRPr="000A7E46">
        <w:rPr>
          <w:rFonts w:ascii="Times New Roman" w:eastAsia="Times New Roman" w:hAnsi="Times New Roman"/>
          <w:b/>
          <w:sz w:val="24"/>
          <w:szCs w:val="24"/>
        </w:rPr>
        <w:lastRenderedPageBreak/>
        <w:t>PHỤ LỤC 2.</w:t>
      </w:r>
    </w:p>
    <w:p w14:paraId="5221B9E4" w14:textId="77777777" w:rsidR="000A7E46" w:rsidRPr="00613F0B" w:rsidRDefault="000A7E46" w:rsidP="000A7E46">
      <w:pPr>
        <w:ind w:left="567" w:right="679"/>
        <w:jc w:val="center"/>
        <w:rPr>
          <w:rFonts w:ascii="Times New Roman" w:eastAsia="Times New Roman" w:hAnsi="Times New Roman" w:cs="Times New Roman"/>
          <w:b/>
          <w:noProof w:val="0"/>
          <w:sz w:val="24"/>
          <w:szCs w:val="24"/>
        </w:rPr>
      </w:pPr>
      <w:r w:rsidRPr="00613F0B">
        <w:rPr>
          <w:rFonts w:ascii="Times New Roman" w:eastAsia="Times New Roman" w:hAnsi="Times New Roman" w:cs="Times New Roman"/>
          <w:b/>
          <w:noProof w:val="0"/>
          <w:sz w:val="24"/>
          <w:szCs w:val="24"/>
        </w:rPr>
        <w:t>MẪU BÁO CÁO HOÀN THÀNH KẾ HOẠCH HỔ TRỢ ĐỒNG NGHIỆP CỦA GVPTCC/CBQLCSGDPTCC</w:t>
      </w:r>
      <w:r>
        <w:rPr>
          <w:rFonts w:ascii="Times New Roman" w:eastAsia="Times New Roman" w:hAnsi="Times New Roman"/>
          <w:bCs/>
          <w:i/>
          <w:iCs/>
          <w:sz w:val="24"/>
          <w:szCs w:val="24"/>
        </w:rPr>
        <w:t xml:space="preserve"> </w:t>
      </w:r>
      <w:r w:rsidRPr="00613F0B">
        <w:rPr>
          <w:rFonts w:ascii="Times New Roman" w:eastAsia="Times New Roman" w:hAnsi="Times New Roman" w:cs="Times New Roman"/>
          <w:b/>
          <w:noProof w:val="0"/>
          <w:sz w:val="24"/>
          <w:szCs w:val="24"/>
        </w:rPr>
        <w:t>CHO GVPT/CBQLCSGDPT ĐẠI TRÀ HỌC TẬP NĂM 2020 (mẫu này có thể tải từ hệ thống LMS của Viettel)</w:t>
      </w:r>
    </w:p>
    <w:p w14:paraId="72E5334C" w14:textId="77777777" w:rsidR="000A7E46" w:rsidRPr="000A7E46" w:rsidRDefault="000A7E46" w:rsidP="000A7E46">
      <w:pPr>
        <w:ind w:left="567" w:right="679"/>
        <w:jc w:val="center"/>
        <w:rPr>
          <w:rFonts w:ascii="Times New Roman" w:eastAsia="Times New Roman" w:hAnsi="Times New Roman"/>
          <w:bCs/>
          <w:i/>
          <w:iCs/>
          <w:sz w:val="24"/>
          <w:szCs w:val="24"/>
        </w:rPr>
      </w:pPr>
      <w:r w:rsidRPr="000A7E46">
        <w:rPr>
          <w:rFonts w:ascii="Times New Roman" w:eastAsia="Times New Roman" w:hAnsi="Times New Roman" w:cs="Times New Roman"/>
          <w:bCs/>
          <w:i/>
          <w:iCs/>
          <w:noProof w:val="0"/>
          <w:sz w:val="24"/>
          <w:szCs w:val="24"/>
        </w:rPr>
        <w:t xml:space="preserve">(Kèm theo Công văn số </w:t>
      </w:r>
      <w:r>
        <w:rPr>
          <w:rFonts w:ascii="Times New Roman" w:eastAsia="Times New Roman" w:hAnsi="Times New Roman" w:cs="Times New Roman"/>
          <w:bCs/>
          <w:i/>
          <w:iCs/>
          <w:noProof w:val="0"/>
          <w:sz w:val="24"/>
          <w:szCs w:val="24"/>
        </w:rPr>
        <w:t xml:space="preserve">   </w:t>
      </w:r>
      <w:r w:rsidR="00E25B10">
        <w:rPr>
          <w:rFonts w:ascii="Times New Roman" w:eastAsia="Times New Roman" w:hAnsi="Times New Roman" w:cs="Times New Roman"/>
          <w:bCs/>
          <w:i/>
          <w:iCs/>
          <w:noProof w:val="0"/>
          <w:sz w:val="24"/>
          <w:szCs w:val="24"/>
        </w:rPr>
        <w:t>410</w:t>
      </w:r>
      <w:r>
        <w:rPr>
          <w:rFonts w:ascii="Times New Roman" w:eastAsia="Times New Roman" w:hAnsi="Times New Roman" w:cs="Times New Roman"/>
          <w:bCs/>
          <w:i/>
          <w:iCs/>
          <w:noProof w:val="0"/>
          <w:sz w:val="24"/>
          <w:szCs w:val="24"/>
        </w:rPr>
        <w:t xml:space="preserve">   /CV-ETEP ngày  </w:t>
      </w:r>
      <w:r w:rsidR="00E25B10">
        <w:rPr>
          <w:rFonts w:ascii="Times New Roman" w:eastAsia="Times New Roman" w:hAnsi="Times New Roman" w:cs="Times New Roman"/>
          <w:bCs/>
          <w:i/>
          <w:iCs/>
          <w:noProof w:val="0"/>
          <w:sz w:val="24"/>
          <w:szCs w:val="24"/>
        </w:rPr>
        <w:t>24</w:t>
      </w:r>
      <w:r>
        <w:rPr>
          <w:rFonts w:ascii="Times New Roman" w:eastAsia="Times New Roman" w:hAnsi="Times New Roman" w:cs="Times New Roman"/>
          <w:bCs/>
          <w:i/>
          <w:iCs/>
          <w:noProof w:val="0"/>
          <w:sz w:val="24"/>
          <w:szCs w:val="24"/>
        </w:rPr>
        <w:t xml:space="preserve">  tháng 9 của Ban Quản lý Chương trình ETEP)</w:t>
      </w:r>
    </w:p>
    <w:p w14:paraId="5DEDD1C9" w14:textId="77777777" w:rsidR="000A7E46" w:rsidRPr="00613F0B" w:rsidRDefault="000A7E46" w:rsidP="0043443C">
      <w:pPr>
        <w:widowControl w:val="0"/>
        <w:pBdr>
          <w:top w:val="nil"/>
          <w:left w:val="nil"/>
          <w:bottom w:val="nil"/>
          <w:right w:val="nil"/>
          <w:between w:val="nil"/>
        </w:pBdr>
        <w:spacing w:before="120" w:line="240" w:lineRule="auto"/>
        <w:jc w:val="left"/>
        <w:rPr>
          <w:rFonts w:ascii="Times New Roman" w:eastAsia="Times New Roman" w:hAnsi="Times New Roman" w:cs="Times New Roman"/>
          <w:b/>
          <w:noProof w:val="0"/>
          <w:sz w:val="24"/>
          <w:szCs w:val="24"/>
        </w:rPr>
      </w:pPr>
      <w:r w:rsidRPr="00613F0B">
        <w:rPr>
          <w:rFonts w:ascii="Times New Roman" w:eastAsia="Times New Roman" w:hAnsi="Times New Roman" w:cs="Times New Roman"/>
          <w:b/>
          <w:noProof w:val="0"/>
          <w:sz w:val="24"/>
          <w:szCs w:val="24"/>
        </w:rPr>
        <w:t>GVPT cốt cán/CBQLCSGDPT cốt cán điền vào bảng sau và đưa lên hệ thống học trực tuyến LMS:</w:t>
      </w:r>
    </w:p>
    <w:p w14:paraId="0795EA82" w14:textId="77777777" w:rsidR="000A7E46" w:rsidRPr="00613F0B" w:rsidRDefault="000A7E46" w:rsidP="000A7E46">
      <w:pPr>
        <w:spacing w:before="120" w:line="240" w:lineRule="auto"/>
        <w:ind w:firstLine="720"/>
        <w:rPr>
          <w:rFonts w:ascii="Times New Roman" w:eastAsia="Times New Roman" w:hAnsi="Times New Roman" w:cs="Times New Roman"/>
          <w:noProof w:val="0"/>
          <w:color w:val="000000"/>
          <w:sz w:val="24"/>
          <w:szCs w:val="24"/>
        </w:rPr>
      </w:pPr>
      <w:r w:rsidRPr="00613F0B">
        <w:rPr>
          <w:rFonts w:ascii="Times New Roman" w:eastAsia="Times New Roman" w:hAnsi="Times New Roman" w:cs="Times New Roman"/>
          <w:noProof w:val="0"/>
          <w:color w:val="000000"/>
          <w:sz w:val="24"/>
          <w:szCs w:val="24"/>
        </w:rPr>
        <w:t>Họ và tên GVPT/CBQLCSGDPT cốt cán…………………………………….</w:t>
      </w:r>
    </w:p>
    <w:p w14:paraId="1D523294" w14:textId="77777777" w:rsidR="000A7E46" w:rsidRPr="000A7E46" w:rsidRDefault="000A7E46" w:rsidP="000A7E46">
      <w:pPr>
        <w:spacing w:before="120" w:line="240" w:lineRule="auto"/>
        <w:rPr>
          <w:rFonts w:ascii="Times New Roman" w:eastAsia="Times New Roman" w:hAnsi="Times New Roman" w:cs="Times New Roman"/>
          <w:noProof w:val="0"/>
          <w:color w:val="000000"/>
          <w:sz w:val="24"/>
          <w:szCs w:val="24"/>
        </w:rPr>
      </w:pPr>
      <w:r w:rsidRPr="00613F0B">
        <w:rPr>
          <w:rFonts w:ascii="Times New Roman" w:eastAsia="Times New Roman" w:hAnsi="Times New Roman" w:cs="Times New Roman"/>
          <w:noProof w:val="0"/>
          <w:color w:val="000000"/>
          <w:sz w:val="24"/>
          <w:szCs w:val="24"/>
        </w:rPr>
        <w:tab/>
        <w:t>Chức vụ/ môn học phụ trách:…………………….……………….</w:t>
      </w:r>
      <w:r>
        <w:rPr>
          <w:rFonts w:ascii="Times New Roman" w:eastAsia="Times New Roman" w:hAnsi="Times New Roman" w:cs="Times New Roman"/>
          <w:noProof w:val="0"/>
          <w:color w:val="000000"/>
          <w:sz w:val="24"/>
          <w:szCs w:val="24"/>
        </w:rPr>
        <w:t>...................</w:t>
      </w:r>
    </w:p>
    <w:p w14:paraId="756B17D4" w14:textId="77777777" w:rsidR="000A7E46" w:rsidRPr="000A7E46" w:rsidRDefault="000A7E46" w:rsidP="000A7E46">
      <w:pPr>
        <w:spacing w:before="120" w:line="240" w:lineRule="auto"/>
        <w:rPr>
          <w:rFonts w:ascii="Times New Roman" w:eastAsia="Times New Roman" w:hAnsi="Times New Roman" w:cs="Times New Roman"/>
          <w:noProof w:val="0"/>
          <w:color w:val="000000"/>
          <w:sz w:val="24"/>
          <w:szCs w:val="24"/>
        </w:rPr>
      </w:pPr>
      <w:r w:rsidRPr="00613F0B">
        <w:rPr>
          <w:rFonts w:ascii="Times New Roman" w:eastAsia="Times New Roman" w:hAnsi="Times New Roman" w:cs="Times New Roman"/>
          <w:noProof w:val="0"/>
          <w:color w:val="000000"/>
          <w:sz w:val="24"/>
          <w:szCs w:val="24"/>
        </w:rPr>
        <w:tab/>
        <w:t>Cơ sở giáo dục đang công tác ……………………………………..</w:t>
      </w:r>
      <w:r>
        <w:rPr>
          <w:rFonts w:ascii="Times New Roman" w:eastAsia="Times New Roman" w:hAnsi="Times New Roman" w:cs="Times New Roman"/>
          <w:noProof w:val="0"/>
          <w:color w:val="000000"/>
          <w:sz w:val="24"/>
          <w:szCs w:val="24"/>
        </w:rPr>
        <w:t>.................</w:t>
      </w:r>
    </w:p>
    <w:p w14:paraId="287E0578" w14:textId="77777777" w:rsidR="000A7E46" w:rsidRPr="00613F0B" w:rsidRDefault="000A7E46" w:rsidP="000A7E46">
      <w:pPr>
        <w:widowControl w:val="0"/>
        <w:pBdr>
          <w:top w:val="nil"/>
          <w:left w:val="nil"/>
          <w:bottom w:val="nil"/>
          <w:right w:val="nil"/>
          <w:between w:val="nil"/>
        </w:pBdr>
        <w:spacing w:before="120" w:line="240" w:lineRule="auto"/>
        <w:rPr>
          <w:rFonts w:ascii="Times New Roman" w:eastAsia="Times New Roman" w:hAnsi="Times New Roman" w:cs="Times New Roman"/>
          <w:b/>
          <w:bCs/>
          <w:noProof w:val="0"/>
          <w:sz w:val="24"/>
          <w:szCs w:val="24"/>
        </w:rPr>
      </w:pPr>
    </w:p>
    <w:tbl>
      <w:tblPr>
        <w:tblW w:w="48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928"/>
        <w:gridCol w:w="4825"/>
        <w:gridCol w:w="2159"/>
        <w:gridCol w:w="1727"/>
        <w:gridCol w:w="1952"/>
        <w:gridCol w:w="9"/>
      </w:tblGrid>
      <w:tr w:rsidR="000A7E46" w:rsidRPr="000A7E46" w14:paraId="68972BAA" w14:textId="77777777" w:rsidTr="000A7E46">
        <w:trPr>
          <w:gridAfter w:val="1"/>
          <w:wAfter w:w="3" w:type="pct"/>
          <w:tblHeader/>
        </w:trPr>
        <w:tc>
          <w:tcPr>
            <w:tcW w:w="220" w:type="pct"/>
            <w:shd w:val="clear" w:color="auto" w:fill="auto"/>
          </w:tcPr>
          <w:p w14:paraId="05A4A457" w14:textId="77777777" w:rsidR="000A7E46" w:rsidRPr="000A7E46" w:rsidRDefault="000A7E46" w:rsidP="000A7E46">
            <w:pPr>
              <w:spacing w:before="120" w:line="240" w:lineRule="auto"/>
              <w:jc w:val="center"/>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t>TT</w:t>
            </w:r>
          </w:p>
        </w:tc>
        <w:tc>
          <w:tcPr>
            <w:tcW w:w="1029" w:type="pct"/>
            <w:shd w:val="clear" w:color="auto" w:fill="auto"/>
          </w:tcPr>
          <w:p w14:paraId="1841459F" w14:textId="77777777" w:rsidR="000A7E46" w:rsidRPr="000A7E46" w:rsidRDefault="000A7E46" w:rsidP="000A7E46">
            <w:pPr>
              <w:spacing w:before="120" w:line="240" w:lineRule="auto"/>
              <w:jc w:val="center"/>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t>Hoạt động</w:t>
            </w:r>
          </w:p>
        </w:tc>
        <w:tc>
          <w:tcPr>
            <w:tcW w:w="1696" w:type="pct"/>
          </w:tcPr>
          <w:p w14:paraId="1B189817" w14:textId="77777777" w:rsidR="000A7E46" w:rsidRPr="000A7E46" w:rsidRDefault="000A7E46" w:rsidP="000A7E46">
            <w:pPr>
              <w:spacing w:before="120" w:line="240" w:lineRule="auto"/>
              <w:jc w:val="center"/>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t>Kết quả cần đạt</w:t>
            </w:r>
          </w:p>
        </w:tc>
        <w:tc>
          <w:tcPr>
            <w:tcW w:w="759" w:type="pct"/>
            <w:shd w:val="clear" w:color="auto" w:fill="auto"/>
          </w:tcPr>
          <w:p w14:paraId="198F6E18" w14:textId="77777777" w:rsidR="000A7E46" w:rsidRPr="000A7E46" w:rsidRDefault="000A7E46" w:rsidP="000A7E46">
            <w:pPr>
              <w:spacing w:before="120" w:line="240" w:lineRule="auto"/>
              <w:jc w:val="center"/>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t>Kết quả hoàn thành</w:t>
            </w:r>
          </w:p>
        </w:tc>
        <w:tc>
          <w:tcPr>
            <w:tcW w:w="607" w:type="pct"/>
            <w:shd w:val="clear" w:color="auto" w:fill="auto"/>
          </w:tcPr>
          <w:p w14:paraId="2E7F49FD" w14:textId="77777777" w:rsidR="000A7E46" w:rsidRPr="000A7E46" w:rsidRDefault="000A7E46" w:rsidP="000A7E46">
            <w:pPr>
              <w:spacing w:before="120" w:line="240" w:lineRule="auto"/>
              <w:ind w:left="-46" w:right="-25" w:hanging="46"/>
              <w:jc w:val="center"/>
              <w:rPr>
                <w:rFonts w:ascii="Times New Roman" w:eastAsia="Times New Roman" w:hAnsi="Times New Roman" w:cs="Times New Roman"/>
                <w:b/>
                <w:noProof w:val="0"/>
                <w:sz w:val="24"/>
                <w:szCs w:val="24"/>
              </w:rPr>
            </w:pPr>
            <w:r w:rsidRPr="000A7E46">
              <w:rPr>
                <w:rFonts w:ascii="Times New Roman" w:eastAsia="Times New Roman" w:hAnsi="Times New Roman" w:cs="Times New Roman"/>
                <w:b/>
                <w:noProof w:val="0"/>
                <w:sz w:val="24"/>
                <w:szCs w:val="24"/>
                <w:lang w:val="en-US"/>
              </w:rPr>
              <w:t>Thời gian hoàn thành (Từ… đến…</w:t>
            </w:r>
            <w:r>
              <w:rPr>
                <w:rFonts w:ascii="Times New Roman" w:eastAsia="Times New Roman" w:hAnsi="Times New Roman" w:cs="Times New Roman"/>
                <w:b/>
                <w:noProof w:val="0"/>
                <w:sz w:val="24"/>
                <w:szCs w:val="24"/>
              </w:rPr>
              <w:t>)</w:t>
            </w:r>
          </w:p>
        </w:tc>
        <w:tc>
          <w:tcPr>
            <w:tcW w:w="686" w:type="pct"/>
          </w:tcPr>
          <w:p w14:paraId="64463C62" w14:textId="77777777" w:rsidR="000A7E46" w:rsidRPr="00613F0B" w:rsidRDefault="000A7E46" w:rsidP="000A7E46">
            <w:pPr>
              <w:spacing w:before="120" w:line="240" w:lineRule="auto"/>
              <w:ind w:hanging="122"/>
              <w:jc w:val="center"/>
              <w:rPr>
                <w:rFonts w:ascii="Times New Roman" w:eastAsia="Times New Roman" w:hAnsi="Times New Roman" w:cs="Times New Roman"/>
                <w:b/>
                <w:noProof w:val="0"/>
                <w:sz w:val="24"/>
                <w:szCs w:val="24"/>
              </w:rPr>
            </w:pPr>
            <w:r w:rsidRPr="00613F0B">
              <w:rPr>
                <w:rFonts w:ascii="Times New Roman" w:eastAsia="Times New Roman" w:hAnsi="Times New Roman" w:cs="Times New Roman"/>
                <w:b/>
                <w:noProof w:val="0"/>
                <w:sz w:val="24"/>
                <w:szCs w:val="24"/>
              </w:rPr>
              <w:t>Người phối hợp</w:t>
            </w:r>
          </w:p>
          <w:p w14:paraId="758774C2" w14:textId="77777777" w:rsidR="000A7E46" w:rsidRPr="00613F0B" w:rsidRDefault="000A7E46" w:rsidP="000A7E46">
            <w:pPr>
              <w:spacing w:before="120" w:line="240" w:lineRule="auto"/>
              <w:jc w:val="center"/>
              <w:rPr>
                <w:rFonts w:ascii="Times New Roman" w:eastAsia="Times New Roman" w:hAnsi="Times New Roman" w:cs="Times New Roman"/>
                <w:bCs/>
                <w:i/>
                <w:iCs/>
                <w:noProof w:val="0"/>
                <w:sz w:val="24"/>
                <w:szCs w:val="24"/>
              </w:rPr>
            </w:pPr>
            <w:r w:rsidRPr="00613F0B">
              <w:rPr>
                <w:rFonts w:ascii="Times New Roman" w:eastAsia="Times New Roman" w:hAnsi="Times New Roman" w:cs="Times New Roman"/>
                <w:bCs/>
                <w:i/>
                <w:iCs/>
                <w:noProof w:val="0"/>
                <w:sz w:val="24"/>
                <w:szCs w:val="24"/>
              </w:rPr>
              <w:t>(Giảng viên SP, Hiệu trưởng, Tổ trưởng CM)</w:t>
            </w:r>
          </w:p>
        </w:tc>
      </w:tr>
      <w:tr w:rsidR="000A7E46" w:rsidRPr="000A7E46" w14:paraId="58712F31" w14:textId="77777777" w:rsidTr="00BB1D55">
        <w:tc>
          <w:tcPr>
            <w:tcW w:w="220" w:type="pct"/>
            <w:shd w:val="clear" w:color="auto" w:fill="auto"/>
          </w:tcPr>
          <w:p w14:paraId="0A72F5E6" w14:textId="77777777" w:rsidR="000A7E46" w:rsidRPr="000A7E46" w:rsidRDefault="000A7E46" w:rsidP="000A7E46">
            <w:pPr>
              <w:spacing w:before="120" w:line="240" w:lineRule="auto"/>
              <w:jc w:val="center"/>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t>1</w:t>
            </w:r>
          </w:p>
        </w:tc>
        <w:tc>
          <w:tcPr>
            <w:tcW w:w="4780" w:type="pct"/>
            <w:gridSpan w:val="6"/>
          </w:tcPr>
          <w:p w14:paraId="7750238F" w14:textId="77777777" w:rsidR="000A7E46" w:rsidRPr="000A7E46" w:rsidRDefault="000A7E46" w:rsidP="000A7E46">
            <w:pPr>
              <w:spacing w:before="120" w:line="240" w:lineRule="auto"/>
              <w:jc w:val="left"/>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t xml:space="preserve">Chuẩn bị học tập </w:t>
            </w:r>
          </w:p>
        </w:tc>
      </w:tr>
      <w:tr w:rsidR="000A7E46" w:rsidRPr="000A7E46" w14:paraId="5BE982E3" w14:textId="77777777" w:rsidTr="000A7E46">
        <w:trPr>
          <w:gridAfter w:val="1"/>
          <w:wAfter w:w="3" w:type="pct"/>
        </w:trPr>
        <w:tc>
          <w:tcPr>
            <w:tcW w:w="220" w:type="pct"/>
            <w:shd w:val="clear" w:color="auto" w:fill="auto"/>
          </w:tcPr>
          <w:p w14:paraId="092C4997" w14:textId="77777777" w:rsidR="000A7E46" w:rsidRPr="000A7E46" w:rsidRDefault="000A7E46" w:rsidP="000A7E46">
            <w:pPr>
              <w:spacing w:before="120" w:line="240" w:lineRule="auto"/>
              <w:jc w:val="center"/>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1.1</w:t>
            </w:r>
          </w:p>
        </w:tc>
        <w:tc>
          <w:tcPr>
            <w:tcW w:w="1029" w:type="pct"/>
            <w:shd w:val="clear" w:color="auto" w:fill="auto"/>
          </w:tcPr>
          <w:p w14:paraId="030FD0B8"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Tiếp nhận danh sách GVPT/ CBQLCSGDPT  được phân công phụ trách</w:t>
            </w:r>
          </w:p>
        </w:tc>
        <w:tc>
          <w:tcPr>
            <w:tcW w:w="1696" w:type="pct"/>
          </w:tcPr>
          <w:p w14:paraId="10C6D26D" w14:textId="77777777" w:rsidR="000A7E46" w:rsidRPr="000A7E46" w:rsidRDefault="000A7E46" w:rsidP="000A7E46">
            <w:pPr>
              <w:spacing w:before="120" w:line="240" w:lineRule="auto"/>
              <w:jc w:val="left"/>
              <w:rPr>
                <w:rFonts w:ascii="Times New Roman" w:eastAsia="Times New Roman" w:hAnsi="Times New Roman" w:cs="Times New Roman"/>
                <w:bCs/>
                <w:noProof w:val="0"/>
                <w:sz w:val="24"/>
                <w:szCs w:val="24"/>
                <w:lang w:val="es-ES"/>
              </w:rPr>
            </w:pPr>
            <w:r w:rsidRPr="000A7E46">
              <w:rPr>
                <w:rFonts w:ascii="Times New Roman" w:eastAsia="Times New Roman" w:hAnsi="Times New Roman" w:cs="Times New Roman"/>
                <w:bCs/>
                <w:noProof w:val="0"/>
                <w:sz w:val="24"/>
                <w:szCs w:val="24"/>
                <w:lang w:val="es-ES"/>
              </w:rPr>
              <w:t xml:space="preserve">… GV/CBQLCSGDPT đại trà (điền </w:t>
            </w:r>
            <w:r w:rsidRPr="000A7E46">
              <w:rPr>
                <w:rFonts w:ascii="Times New Roman" w:eastAsia="Times New Roman" w:hAnsi="Times New Roman" w:cs="Times New Roman"/>
                <w:bCs/>
                <w:i/>
                <w:noProof w:val="0"/>
                <w:sz w:val="24"/>
                <w:szCs w:val="24"/>
                <w:lang w:val="es-ES"/>
              </w:rPr>
              <w:t>số lượng do sở GDĐT phân công)</w:t>
            </w:r>
          </w:p>
        </w:tc>
        <w:tc>
          <w:tcPr>
            <w:tcW w:w="759" w:type="pct"/>
            <w:shd w:val="clear" w:color="auto" w:fill="auto"/>
          </w:tcPr>
          <w:p w14:paraId="36836030" w14:textId="77777777" w:rsidR="000A7E46" w:rsidRPr="00613F0B" w:rsidRDefault="000A7E46" w:rsidP="000A7E46">
            <w:pPr>
              <w:spacing w:before="120" w:line="240" w:lineRule="auto"/>
              <w:jc w:val="left"/>
              <w:rPr>
                <w:rFonts w:ascii="Times New Roman" w:eastAsia="Times New Roman" w:hAnsi="Times New Roman" w:cs="Times New Roman"/>
                <w:b/>
                <w:noProof w:val="0"/>
                <w:sz w:val="24"/>
                <w:szCs w:val="24"/>
                <w:lang w:val="es-ES"/>
              </w:rPr>
            </w:pPr>
            <w:r w:rsidRPr="000A7E46">
              <w:rPr>
                <w:rFonts w:ascii="Times New Roman" w:eastAsia="Times New Roman" w:hAnsi="Times New Roman" w:cs="Times New Roman"/>
                <w:bCs/>
                <w:noProof w:val="0"/>
                <w:sz w:val="24"/>
                <w:szCs w:val="24"/>
                <w:lang w:val="es-ES"/>
              </w:rPr>
              <w:t xml:space="preserve">Số lượng GV/CBQLCSGDPT đại trà </w:t>
            </w:r>
          </w:p>
        </w:tc>
        <w:tc>
          <w:tcPr>
            <w:tcW w:w="607" w:type="pct"/>
            <w:shd w:val="clear" w:color="auto" w:fill="auto"/>
          </w:tcPr>
          <w:p w14:paraId="690DF1F1" w14:textId="77777777" w:rsidR="000A7E46" w:rsidRPr="00613F0B" w:rsidRDefault="000A7E46" w:rsidP="000A7E46">
            <w:pPr>
              <w:spacing w:before="120" w:line="240" w:lineRule="auto"/>
              <w:ind w:left="-46" w:right="-25" w:hanging="46"/>
              <w:jc w:val="center"/>
              <w:rPr>
                <w:rFonts w:ascii="Times New Roman" w:eastAsia="Times New Roman" w:hAnsi="Times New Roman" w:cs="Times New Roman"/>
                <w:b/>
                <w:noProof w:val="0"/>
                <w:sz w:val="24"/>
                <w:szCs w:val="24"/>
                <w:lang w:val="es-ES"/>
              </w:rPr>
            </w:pPr>
          </w:p>
        </w:tc>
        <w:tc>
          <w:tcPr>
            <w:tcW w:w="686" w:type="pct"/>
          </w:tcPr>
          <w:p w14:paraId="5707A8F4" w14:textId="77777777" w:rsidR="000A7E46" w:rsidRPr="00613F0B" w:rsidRDefault="000A7E46" w:rsidP="000A7E46">
            <w:pPr>
              <w:spacing w:before="120" w:line="240" w:lineRule="auto"/>
              <w:jc w:val="center"/>
              <w:rPr>
                <w:rFonts w:ascii="Times New Roman" w:eastAsia="Times New Roman" w:hAnsi="Times New Roman" w:cs="Times New Roman"/>
                <w:b/>
                <w:noProof w:val="0"/>
                <w:sz w:val="24"/>
                <w:szCs w:val="24"/>
                <w:lang w:val="es-ES"/>
              </w:rPr>
            </w:pPr>
          </w:p>
        </w:tc>
      </w:tr>
      <w:tr w:rsidR="000A7E46" w:rsidRPr="000A7E46" w14:paraId="6BAF27D1" w14:textId="77777777" w:rsidTr="000A7E46">
        <w:trPr>
          <w:gridAfter w:val="1"/>
          <w:wAfter w:w="3" w:type="pct"/>
        </w:trPr>
        <w:tc>
          <w:tcPr>
            <w:tcW w:w="220" w:type="pct"/>
            <w:shd w:val="clear" w:color="auto" w:fill="auto"/>
          </w:tcPr>
          <w:p w14:paraId="284F2E09" w14:textId="77777777" w:rsidR="000A7E46" w:rsidRPr="000A7E46" w:rsidRDefault="000A7E46" w:rsidP="000A7E46">
            <w:pPr>
              <w:spacing w:before="120" w:line="240" w:lineRule="auto"/>
              <w:ind w:left="-142"/>
              <w:jc w:val="center"/>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1.2</w:t>
            </w:r>
          </w:p>
        </w:tc>
        <w:tc>
          <w:tcPr>
            <w:tcW w:w="1029" w:type="pct"/>
            <w:shd w:val="clear" w:color="auto" w:fill="auto"/>
          </w:tcPr>
          <w:p w14:paraId="00A5D482"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Hỗ trợ đồng nghiệp hoàn thiện thông tin đăng ký tự học mô đun 1 trên hệ thống LMS </w:t>
            </w:r>
          </w:p>
        </w:tc>
        <w:tc>
          <w:tcPr>
            <w:tcW w:w="1696" w:type="pct"/>
          </w:tcPr>
          <w:p w14:paraId="74D62C68" w14:textId="77777777" w:rsidR="000A7E46" w:rsidRPr="00613F0B" w:rsidRDefault="000A7E46" w:rsidP="000A7E46">
            <w:pPr>
              <w:widowControl w:val="0"/>
              <w:tabs>
                <w:tab w:val="left" w:pos="240"/>
              </w:tabs>
              <w:spacing w:before="120" w:line="240" w:lineRule="auto"/>
              <w:rPr>
                <w:rFonts w:ascii="Times New Roman" w:eastAsia="Times New Roman" w:hAnsi="Times New Roman" w:cs="Times New Roman"/>
                <w:noProof w:val="0"/>
                <w:color w:val="FF0000"/>
                <w:sz w:val="24"/>
                <w:szCs w:val="24"/>
                <w:lang w:val="es-ES"/>
              </w:rPr>
            </w:pPr>
            <w:r w:rsidRPr="000A7E46">
              <w:rPr>
                <w:rFonts w:ascii="Times New Roman" w:eastAsia="Times New Roman" w:hAnsi="Times New Roman" w:cs="Times New Roman"/>
                <w:noProof w:val="0"/>
                <w:sz w:val="24"/>
                <w:szCs w:val="24"/>
                <w:lang w:val="en-US"/>
              </w:rPr>
              <w:t xml:space="preserve">100% (….) </w:t>
            </w:r>
            <w:r w:rsidRPr="000A7E46">
              <w:rPr>
                <w:rFonts w:ascii="Times New Roman" w:eastAsia="Times New Roman" w:hAnsi="Times New Roman" w:cs="Times New Roman"/>
                <w:bCs/>
                <w:noProof w:val="0"/>
                <w:sz w:val="24"/>
                <w:szCs w:val="24"/>
                <w:lang w:val="es-ES"/>
              </w:rPr>
              <w:t>GVPT/CBQLCSGDPT đại trà</w:t>
            </w:r>
            <w:r w:rsidRPr="000A7E46">
              <w:rPr>
                <w:rFonts w:ascii="Times New Roman" w:eastAsia="Times New Roman" w:hAnsi="Times New Roman" w:cs="Times New Roman"/>
                <w:bCs/>
                <w:i/>
                <w:noProof w:val="0"/>
                <w:sz w:val="24"/>
                <w:szCs w:val="24"/>
                <w:lang w:val="es-ES"/>
              </w:rPr>
              <w:t xml:space="preserve"> </w:t>
            </w:r>
            <w:r w:rsidRPr="000A7E46">
              <w:rPr>
                <w:rFonts w:ascii="Times New Roman" w:eastAsia="Times New Roman" w:hAnsi="Times New Roman" w:cs="Times New Roman"/>
                <w:bCs/>
                <w:noProof w:val="0"/>
                <w:sz w:val="24"/>
                <w:szCs w:val="24"/>
                <w:lang w:val="es-ES"/>
              </w:rPr>
              <w:t>được cấp quyền tham gia học tập trên LMS của Viettel</w:t>
            </w:r>
            <w:r w:rsidRPr="000A7E46">
              <w:rPr>
                <w:rFonts w:ascii="Times New Roman" w:eastAsia="Times New Roman" w:hAnsi="Times New Roman" w:cs="Times New Roman"/>
                <w:i/>
                <w:noProof w:val="0"/>
                <w:sz w:val="24"/>
                <w:szCs w:val="24"/>
                <w:lang w:val="en-US"/>
              </w:rPr>
              <w:t xml:space="preserve"> (</w:t>
            </w:r>
            <w:r w:rsidRPr="000A7E46">
              <w:rPr>
                <w:rFonts w:ascii="Times New Roman" w:eastAsia="Times New Roman" w:hAnsi="Times New Roman" w:cs="Times New Roman"/>
                <w:bCs/>
                <w:i/>
                <w:noProof w:val="0"/>
                <w:sz w:val="24"/>
                <w:szCs w:val="24"/>
                <w:lang w:val="es-ES"/>
              </w:rPr>
              <w:t xml:space="preserve">điền số lượng. Lưu ý: số lượng GVPT/CBQLCSGDPT được cấp tài khoản có thể nhỏ hơn số lượng GVPT/CBQLCSGDPT được phân công, hoặc chưa có, tùy theo việc Sở ký kết thỏa thuận với nhà cung ứng LMS – Viettel) </w:t>
            </w:r>
            <w:r w:rsidRPr="00613F0B">
              <w:rPr>
                <w:rFonts w:ascii="Times New Roman" w:eastAsia="Times New Roman" w:hAnsi="Times New Roman" w:cs="Times New Roman"/>
                <w:noProof w:val="0"/>
                <w:sz w:val="24"/>
                <w:szCs w:val="24"/>
                <w:lang w:val="es-ES"/>
              </w:rPr>
              <w:t xml:space="preserve">hoàn thành thông tin đăng ký tự học trên Hệ thống LMS, truy cập học liệu mô đun 1 thành công hoặc/và nhận được tài liệu bản in </w:t>
            </w:r>
            <w:r w:rsidRPr="00613F0B">
              <w:rPr>
                <w:rFonts w:ascii="Times New Roman" w:eastAsia="Times New Roman" w:hAnsi="Times New Roman" w:cs="Times New Roman"/>
                <w:noProof w:val="0"/>
                <w:sz w:val="24"/>
                <w:szCs w:val="24"/>
                <w:lang w:val="es-ES"/>
              </w:rPr>
              <w:lastRenderedPageBreak/>
              <w:t>(đối với GVPT/CBQLCSGDPT ở vùng khó tiếp cận CNTT);</w:t>
            </w:r>
          </w:p>
        </w:tc>
        <w:tc>
          <w:tcPr>
            <w:tcW w:w="759" w:type="pct"/>
            <w:shd w:val="clear" w:color="auto" w:fill="auto"/>
          </w:tcPr>
          <w:p w14:paraId="57727FED" w14:textId="77777777" w:rsidR="000A7E46" w:rsidRPr="00613F0B" w:rsidRDefault="000A7E46" w:rsidP="000A7E46">
            <w:pPr>
              <w:widowControl w:val="0"/>
              <w:tabs>
                <w:tab w:val="left" w:pos="240"/>
              </w:tabs>
              <w:spacing w:before="120" w:line="240" w:lineRule="auto"/>
              <w:rPr>
                <w:rFonts w:ascii="Times New Roman" w:eastAsia="Times New Roman" w:hAnsi="Times New Roman" w:cs="Times New Roman"/>
                <w:noProof w:val="0"/>
                <w:sz w:val="24"/>
                <w:szCs w:val="24"/>
                <w:lang w:val="es-ES"/>
              </w:rPr>
            </w:pPr>
            <w:r w:rsidRPr="00613F0B">
              <w:rPr>
                <w:rFonts w:ascii="Times New Roman" w:eastAsia="Times New Roman" w:hAnsi="Times New Roman" w:cs="Times New Roman"/>
                <w:noProof w:val="0"/>
                <w:sz w:val="24"/>
                <w:szCs w:val="24"/>
                <w:lang w:val="es-ES"/>
              </w:rPr>
              <w:lastRenderedPageBreak/>
              <w:t xml:space="preserve">Số lượng  và tỉ lệ % (so với SL do Sở GDĐT phân công) </w:t>
            </w:r>
          </w:p>
        </w:tc>
        <w:tc>
          <w:tcPr>
            <w:tcW w:w="607" w:type="pct"/>
            <w:shd w:val="clear" w:color="auto" w:fill="auto"/>
          </w:tcPr>
          <w:p w14:paraId="5EA28CEC" w14:textId="77777777" w:rsidR="000A7E46" w:rsidRPr="00613F0B" w:rsidRDefault="000A7E46" w:rsidP="000A7E46">
            <w:pPr>
              <w:spacing w:before="120" w:line="240" w:lineRule="auto"/>
              <w:rPr>
                <w:rFonts w:ascii="Times New Roman" w:eastAsia="Times New Roman" w:hAnsi="Times New Roman" w:cs="Times New Roman"/>
                <w:noProof w:val="0"/>
                <w:sz w:val="24"/>
                <w:szCs w:val="24"/>
                <w:lang w:val="es-ES"/>
              </w:rPr>
            </w:pPr>
          </w:p>
        </w:tc>
        <w:tc>
          <w:tcPr>
            <w:tcW w:w="686" w:type="pct"/>
          </w:tcPr>
          <w:p w14:paraId="1D05342B" w14:textId="77777777" w:rsidR="000A7E46" w:rsidRPr="00613F0B" w:rsidRDefault="000A7E46" w:rsidP="000A7E46">
            <w:pPr>
              <w:spacing w:before="120" w:line="240" w:lineRule="auto"/>
              <w:rPr>
                <w:rFonts w:ascii="Times New Roman" w:eastAsia="Times New Roman" w:hAnsi="Times New Roman" w:cs="Times New Roman"/>
                <w:noProof w:val="0"/>
                <w:sz w:val="24"/>
                <w:szCs w:val="24"/>
                <w:lang w:val="es-ES"/>
              </w:rPr>
            </w:pPr>
          </w:p>
        </w:tc>
      </w:tr>
      <w:tr w:rsidR="000A7E46" w:rsidRPr="000A7E46" w14:paraId="3151ADCA" w14:textId="77777777" w:rsidTr="00BB1D55">
        <w:trPr>
          <w:trHeight w:val="481"/>
        </w:trPr>
        <w:tc>
          <w:tcPr>
            <w:tcW w:w="220" w:type="pct"/>
            <w:shd w:val="clear" w:color="auto" w:fill="auto"/>
          </w:tcPr>
          <w:p w14:paraId="19874CFF" w14:textId="77777777" w:rsidR="000A7E46" w:rsidRPr="000A7E46" w:rsidRDefault="000A7E46" w:rsidP="000A7E46">
            <w:pPr>
              <w:spacing w:before="120" w:line="240" w:lineRule="auto"/>
              <w:jc w:val="center"/>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lastRenderedPageBreak/>
              <w:t>2.</w:t>
            </w:r>
          </w:p>
        </w:tc>
        <w:tc>
          <w:tcPr>
            <w:tcW w:w="4780" w:type="pct"/>
            <w:gridSpan w:val="6"/>
          </w:tcPr>
          <w:p w14:paraId="76A19EB0" w14:textId="6359B09E" w:rsidR="000A7E46" w:rsidRPr="000A7E46" w:rsidRDefault="000A7E46" w:rsidP="000A7E46">
            <w:pPr>
              <w:spacing w:before="120" w:line="240" w:lineRule="auto"/>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t>Triển khai học tập: Hỗ trợ đồng ng</w:t>
            </w:r>
            <w:r w:rsidR="00FD7C74">
              <w:rPr>
                <w:rFonts w:ascii="Times New Roman" w:eastAsia="Times New Roman" w:hAnsi="Times New Roman" w:cs="Times New Roman"/>
                <w:b/>
                <w:noProof w:val="0"/>
                <w:sz w:val="24"/>
                <w:szCs w:val="24"/>
                <w:lang w:val="en-US"/>
              </w:rPr>
              <w:t xml:space="preserve">hiệp tự học mô đun 1 </w:t>
            </w:r>
          </w:p>
        </w:tc>
      </w:tr>
      <w:tr w:rsidR="000A7E46" w:rsidRPr="000A7E46" w14:paraId="0F94E45A" w14:textId="77777777" w:rsidTr="000A7E46">
        <w:trPr>
          <w:gridAfter w:val="1"/>
          <w:wAfter w:w="3" w:type="pct"/>
          <w:trHeight w:val="983"/>
        </w:trPr>
        <w:tc>
          <w:tcPr>
            <w:tcW w:w="220" w:type="pct"/>
            <w:shd w:val="clear" w:color="auto" w:fill="auto"/>
          </w:tcPr>
          <w:p w14:paraId="2584EEE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2.1.</w:t>
            </w:r>
          </w:p>
        </w:tc>
        <w:tc>
          <w:tcPr>
            <w:tcW w:w="1029" w:type="pct"/>
            <w:shd w:val="clear" w:color="auto" w:fill="auto"/>
          </w:tcPr>
          <w:p w14:paraId="77CF046A"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Hỗ trợ trên hệ thống LMS của Viettel: Thảo luận, góp ý, bài tập, nhắc hoàn thành BT quá trình, cuối khóa,  khảo sát, trao đổi với giảng viên sư phạm, các trao đổi, hỗ trợ khác ngoài việc hoàn thành mô đun trên hệ thống học tập</w:t>
            </w:r>
          </w:p>
          <w:p w14:paraId="5BE93C2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i/>
                <w:iCs/>
                <w:noProof w:val="0"/>
                <w:sz w:val="24"/>
                <w:szCs w:val="24"/>
                <w:lang w:val="en-US"/>
              </w:rPr>
              <w:t>(Ghi rõ tên hoạt động hỗ trợ trực tuyến và trực tiếp, cần chèn thêm các dòng phụ)</w:t>
            </w:r>
          </w:p>
        </w:tc>
        <w:tc>
          <w:tcPr>
            <w:tcW w:w="1696" w:type="pct"/>
          </w:tcPr>
          <w:p w14:paraId="1DB6C3A6"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100% (…) GVPT/CBQLCSGDPT </w:t>
            </w:r>
            <w:r w:rsidRPr="000A7E46">
              <w:rPr>
                <w:rFonts w:ascii="Times New Roman" w:eastAsia="Times New Roman" w:hAnsi="Times New Roman" w:cs="Times New Roman"/>
                <w:i/>
                <w:noProof w:val="0"/>
                <w:sz w:val="24"/>
                <w:szCs w:val="24"/>
                <w:lang w:val="en-US"/>
              </w:rPr>
              <w:t>(điền số lượng được cấp quyền tham gia học tập trên hệ thống LMS của Viettel)</w:t>
            </w:r>
            <w:r w:rsidRPr="000A7E46">
              <w:rPr>
                <w:rFonts w:ascii="Times New Roman" w:eastAsia="Times New Roman" w:hAnsi="Times New Roman" w:cs="Times New Roman"/>
                <w:noProof w:val="0"/>
                <w:sz w:val="24"/>
                <w:szCs w:val="24"/>
                <w:lang w:val="en-US"/>
              </w:rPr>
              <w:t xml:space="preserve"> được tham gia các lớp học ảo, tham gia thảo luận trực tuyến trên hệ thống LMS của Viettel</w:t>
            </w:r>
            <w:r w:rsidRPr="000A7E46">
              <w:rPr>
                <w:rFonts w:ascii="Times New Roman" w:eastAsia="Times New Roman" w:hAnsi="Times New Roman" w:cs="Times New Roman"/>
                <w:sz w:val="24"/>
                <w:szCs w:val="24"/>
                <w:lang w:val="en-US"/>
              </w:rPr>
              <w:t xml:space="preserve"> với sự </w:t>
            </w:r>
            <w:r w:rsidRPr="000A7E46">
              <w:rPr>
                <w:rFonts w:ascii="Times New Roman" w:eastAsia="Times New Roman" w:hAnsi="Times New Roman" w:cs="Times New Roman"/>
                <w:noProof w:val="0"/>
                <w:sz w:val="24"/>
                <w:szCs w:val="24"/>
                <w:lang w:val="en-US"/>
              </w:rPr>
              <w:t xml:space="preserve">hỗ trợ của đội ngũ cốt cán;   </w:t>
            </w:r>
          </w:p>
          <w:p w14:paraId="077C725A" w14:textId="77777777" w:rsidR="000A7E46" w:rsidRPr="000A7E46" w:rsidRDefault="000A7E46" w:rsidP="000A7E46">
            <w:pPr>
              <w:spacing w:before="120" w:line="240" w:lineRule="auto"/>
              <w:rPr>
                <w:rFonts w:ascii="Times New Roman" w:eastAsia="Times New Roman" w:hAnsi="Times New Roman" w:cs="Times New Roman"/>
                <w:i/>
                <w:noProof w:val="0"/>
                <w:sz w:val="24"/>
                <w:szCs w:val="24"/>
                <w:lang w:val="en-US"/>
              </w:rPr>
            </w:pPr>
            <w:r w:rsidRPr="000A7E46">
              <w:rPr>
                <w:rFonts w:ascii="Times New Roman" w:eastAsia="Times New Roman" w:hAnsi="Times New Roman" w:cs="Times New Roman"/>
                <w:noProof w:val="0"/>
                <w:sz w:val="24"/>
                <w:szCs w:val="24"/>
                <w:lang w:val="en-US"/>
              </w:rPr>
              <w:t>100% các thắc mắc của GVPT/ CBQLCSGDPT được GVPTCC/CB QLCSGDPTCC giải đáp trong tuần với chất lượng chuyên môn cao.</w:t>
            </w:r>
          </w:p>
          <w:p w14:paraId="4C3B9F44"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100% thắc mắc được GVSPCC/ GVQLGDCC giải đáp trong tuần </w:t>
            </w:r>
            <w:r w:rsidRPr="000A7E46">
              <w:rPr>
                <w:rFonts w:ascii="Times New Roman" w:eastAsia="Times New Roman" w:hAnsi="Times New Roman" w:cs="Times New Roman"/>
                <w:i/>
                <w:noProof w:val="0"/>
                <w:sz w:val="24"/>
                <w:szCs w:val="24"/>
                <w:lang w:val="en-US"/>
              </w:rPr>
              <w:t>(Đội ngũ cốt cán, trong trường hợp không thể giải đáp thắc mắc của GVPT/ CBQLCSGDPT, cần chuyển để nhận được sự hỗ trợ từ giảng viên sư phạm để đảm bảo 100% các thắc mắc của GVPT/CBQLCSGDPT được phân công được giải đáp trong tuần)</w:t>
            </w:r>
            <w:r w:rsidRPr="000A7E46">
              <w:rPr>
                <w:rFonts w:ascii="Times New Roman" w:eastAsia="Times New Roman" w:hAnsi="Times New Roman" w:cs="Times New Roman"/>
                <w:noProof w:val="0"/>
                <w:sz w:val="24"/>
                <w:szCs w:val="24"/>
                <w:lang w:val="en-US"/>
              </w:rPr>
              <w:t>.</w:t>
            </w:r>
          </w:p>
        </w:tc>
        <w:tc>
          <w:tcPr>
            <w:tcW w:w="759" w:type="pct"/>
            <w:shd w:val="clear" w:color="auto" w:fill="auto"/>
          </w:tcPr>
          <w:p w14:paraId="2659D2DD"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Số lượng và tỉ lệ % GVPT/CBQLCSGDPT </w:t>
            </w:r>
            <w:r w:rsidRPr="000A7E46">
              <w:rPr>
                <w:rFonts w:ascii="Times New Roman" w:eastAsia="Times New Roman" w:hAnsi="Times New Roman" w:cs="Times New Roman"/>
                <w:iCs/>
                <w:noProof w:val="0"/>
                <w:sz w:val="24"/>
                <w:szCs w:val="24"/>
                <w:lang w:val="en-US"/>
              </w:rPr>
              <w:t>đã</w:t>
            </w:r>
            <w:r w:rsidRPr="000A7E46">
              <w:rPr>
                <w:rFonts w:ascii="Times New Roman" w:eastAsia="Times New Roman" w:hAnsi="Times New Roman" w:cs="Times New Roman"/>
                <w:noProof w:val="0"/>
                <w:sz w:val="24"/>
                <w:szCs w:val="24"/>
                <w:lang w:val="en-US"/>
              </w:rPr>
              <w:t xml:space="preserve"> tham gia (so với SL GV được cấp quyền tham gia học tập trực tuyến)</w:t>
            </w:r>
          </w:p>
          <w:p w14:paraId="5EFB35FC"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6652EC3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Số lượng và tỉ lệ % các thắc mắc được GVPTCC giải đáp</w:t>
            </w:r>
          </w:p>
          <w:p w14:paraId="163E15B7"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66D3C560"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Số lượng và tỉ lệ % các thắc mắc được giải đáp GVSP chủ chốt giải đáp</w:t>
            </w:r>
          </w:p>
        </w:tc>
        <w:tc>
          <w:tcPr>
            <w:tcW w:w="607" w:type="pct"/>
            <w:shd w:val="clear" w:color="auto" w:fill="auto"/>
          </w:tcPr>
          <w:p w14:paraId="6547E10B"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86" w:type="pct"/>
          </w:tcPr>
          <w:p w14:paraId="119155CA"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r>
      <w:tr w:rsidR="000A7E46" w:rsidRPr="000A7E46" w14:paraId="64937103" w14:textId="77777777" w:rsidTr="000A7E46">
        <w:trPr>
          <w:gridAfter w:val="1"/>
          <w:wAfter w:w="3" w:type="pct"/>
          <w:trHeight w:val="416"/>
        </w:trPr>
        <w:tc>
          <w:tcPr>
            <w:tcW w:w="220" w:type="pct"/>
            <w:shd w:val="clear" w:color="auto" w:fill="auto"/>
          </w:tcPr>
          <w:p w14:paraId="5E090C7D"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2.2</w:t>
            </w:r>
          </w:p>
        </w:tc>
        <w:tc>
          <w:tcPr>
            <w:tcW w:w="1029" w:type="pct"/>
            <w:shd w:val="clear" w:color="auto" w:fill="auto"/>
          </w:tcPr>
          <w:p w14:paraId="1C30EF4E" w14:textId="77777777" w:rsidR="000A7E46" w:rsidRPr="000A7E46" w:rsidRDefault="000A7E46" w:rsidP="000A7E46">
            <w:pPr>
              <w:spacing w:before="120" w:line="240" w:lineRule="auto"/>
              <w:rPr>
                <w:rFonts w:ascii="Times New Roman" w:eastAsia="Times New Roman" w:hAnsi="Times New Roman" w:cs="Times New Roman"/>
                <w:i/>
                <w:noProof w:val="0"/>
                <w:sz w:val="24"/>
                <w:szCs w:val="24"/>
                <w:lang w:val="en-US"/>
              </w:rPr>
            </w:pPr>
            <w:r w:rsidRPr="000A7E46">
              <w:rPr>
                <w:rFonts w:ascii="Times New Roman" w:eastAsia="Times New Roman" w:hAnsi="Times New Roman" w:cs="Times New Roman"/>
                <w:noProof w:val="0"/>
                <w:sz w:val="24"/>
                <w:szCs w:val="24"/>
                <w:lang w:val="en-US"/>
              </w:rPr>
              <w:t>C</w:t>
            </w:r>
            <w:r w:rsidRPr="000A7E46">
              <w:rPr>
                <w:rFonts w:ascii="Times New Roman" w:eastAsia="Times New Roman" w:hAnsi="Times New Roman" w:cs="Times New Roman"/>
                <w:sz w:val="24"/>
                <w:szCs w:val="24"/>
                <w:lang w:val="en-US"/>
              </w:rPr>
              <w:t xml:space="preserve">ác hoạt động hỗ trợ trực truyến khác, giải đáp các thắc mắc về chuyên môn trong các diễn đàn trực </w:t>
            </w:r>
            <w:r w:rsidRPr="000A7E46">
              <w:rPr>
                <w:rFonts w:ascii="Times New Roman" w:eastAsia="Times New Roman" w:hAnsi="Times New Roman" w:cs="Times New Roman"/>
                <w:sz w:val="24"/>
                <w:szCs w:val="24"/>
                <w:lang w:val="en-US"/>
              </w:rPr>
              <w:lastRenderedPageBreak/>
              <w:t xml:space="preserve">tuyến, các nhóm group chat, zalo, trao đổi qua email, các lớp học ảo…, với sự </w:t>
            </w:r>
            <w:r w:rsidRPr="000A7E46">
              <w:rPr>
                <w:rFonts w:ascii="Times New Roman" w:eastAsia="Times New Roman" w:hAnsi="Times New Roman" w:cs="Times New Roman"/>
                <w:noProof w:val="0"/>
                <w:sz w:val="24"/>
                <w:szCs w:val="24"/>
                <w:lang w:val="en-US"/>
              </w:rPr>
              <w:t xml:space="preserve">hỗ trợ của đội ngũ cốt cán;   </w:t>
            </w:r>
          </w:p>
          <w:p w14:paraId="1C593949"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i/>
                <w:iCs/>
                <w:noProof w:val="0"/>
                <w:sz w:val="24"/>
                <w:szCs w:val="24"/>
                <w:lang w:val="en-US"/>
              </w:rPr>
              <w:t>(Ghi rõ tên hoạt động hỗ trợ trực tuyến khác, không trên hệ thống LMS của Viettel, cần chèn thêm các dòng phụ)</w:t>
            </w:r>
          </w:p>
        </w:tc>
        <w:tc>
          <w:tcPr>
            <w:tcW w:w="1696" w:type="pct"/>
          </w:tcPr>
          <w:p w14:paraId="25F776F8" w14:textId="77777777" w:rsidR="000A7E46" w:rsidRPr="000A7E46" w:rsidRDefault="000A7E46" w:rsidP="000A7E46">
            <w:pPr>
              <w:spacing w:before="120" w:line="240" w:lineRule="auto"/>
              <w:rPr>
                <w:rFonts w:ascii="Times New Roman" w:eastAsia="Times New Roman" w:hAnsi="Times New Roman" w:cs="Times New Roman"/>
                <w:i/>
                <w:noProof w:val="0"/>
                <w:sz w:val="24"/>
                <w:szCs w:val="24"/>
                <w:lang w:val="en-US"/>
              </w:rPr>
            </w:pPr>
            <w:r w:rsidRPr="000A7E46">
              <w:rPr>
                <w:rFonts w:ascii="Times New Roman" w:eastAsia="Times New Roman" w:hAnsi="Times New Roman" w:cs="Times New Roman"/>
                <w:noProof w:val="0"/>
                <w:sz w:val="24"/>
                <w:szCs w:val="24"/>
                <w:lang w:val="en-US"/>
              </w:rPr>
              <w:lastRenderedPageBreak/>
              <w:t>100%  (…) GVPT/CBQLCSGDPT được tham gia c</w:t>
            </w:r>
            <w:r w:rsidRPr="000A7E46">
              <w:rPr>
                <w:rFonts w:ascii="Times New Roman" w:eastAsia="Times New Roman" w:hAnsi="Times New Roman" w:cs="Times New Roman"/>
                <w:sz w:val="24"/>
                <w:szCs w:val="24"/>
                <w:lang w:val="en-US"/>
              </w:rPr>
              <w:t xml:space="preserve">ác hoạt động trực truyến khác, được giải đáp các thắc mắc về chuyên môn trong các diễn đàn trực tuyến, các nhóm group chat, zalo, trao </w:t>
            </w:r>
            <w:r w:rsidRPr="000A7E46">
              <w:rPr>
                <w:rFonts w:ascii="Times New Roman" w:eastAsia="Times New Roman" w:hAnsi="Times New Roman" w:cs="Times New Roman"/>
                <w:sz w:val="24"/>
                <w:szCs w:val="24"/>
                <w:lang w:val="en-US"/>
              </w:rPr>
              <w:lastRenderedPageBreak/>
              <w:t xml:space="preserve">đổi qua email, các lớp học ảo…, với sự </w:t>
            </w:r>
            <w:r w:rsidRPr="000A7E46">
              <w:rPr>
                <w:rFonts w:ascii="Times New Roman" w:eastAsia="Times New Roman" w:hAnsi="Times New Roman" w:cs="Times New Roman"/>
                <w:noProof w:val="0"/>
                <w:sz w:val="24"/>
                <w:szCs w:val="24"/>
                <w:lang w:val="en-US"/>
              </w:rPr>
              <w:t xml:space="preserve">hỗ trợ của đội ngũ cốt cán; </w:t>
            </w:r>
            <w:r w:rsidRPr="000A7E46">
              <w:rPr>
                <w:rFonts w:ascii="Times New Roman" w:eastAsia="Times New Roman" w:hAnsi="Times New Roman" w:cs="Times New Roman"/>
                <w:i/>
                <w:noProof w:val="0"/>
                <w:sz w:val="24"/>
                <w:szCs w:val="24"/>
                <w:lang w:val="en-US"/>
              </w:rPr>
              <w:t>(Điền số lượng GVPT/CBQLCS GDPT được phân công hỗ trợ).</w:t>
            </w:r>
          </w:p>
          <w:p w14:paraId="219BCC95" w14:textId="77777777" w:rsidR="000A7E46" w:rsidRPr="000A7E46" w:rsidRDefault="000A7E46" w:rsidP="000A7E46">
            <w:pPr>
              <w:spacing w:before="120" w:line="240" w:lineRule="auto"/>
              <w:rPr>
                <w:rFonts w:ascii="Times New Roman" w:eastAsia="Times New Roman" w:hAnsi="Times New Roman" w:cs="Times New Roman"/>
                <w:i/>
                <w:noProof w:val="0"/>
                <w:sz w:val="24"/>
                <w:szCs w:val="24"/>
                <w:lang w:val="en-US"/>
              </w:rPr>
            </w:pPr>
            <w:r w:rsidRPr="000A7E46">
              <w:rPr>
                <w:rFonts w:ascii="Times New Roman" w:eastAsia="Times New Roman" w:hAnsi="Times New Roman" w:cs="Times New Roman"/>
                <w:noProof w:val="0"/>
                <w:sz w:val="24"/>
                <w:szCs w:val="24"/>
                <w:lang w:val="en-US"/>
              </w:rPr>
              <w:t>100% các thắc mắc của GVPT/ CBQLCSGDPT được GVPTCC/CB QLCSGDPTCC giải đáp trong tuần với chất lượng chuyên môn cao.</w:t>
            </w:r>
          </w:p>
          <w:p w14:paraId="7104245A"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100% thắc mắc được GVSPCC/ GVQLGDCC giải đáp trong tuần </w:t>
            </w:r>
            <w:r w:rsidRPr="000A7E46">
              <w:rPr>
                <w:rFonts w:ascii="Times New Roman" w:eastAsia="Times New Roman" w:hAnsi="Times New Roman" w:cs="Times New Roman"/>
                <w:i/>
                <w:noProof w:val="0"/>
                <w:sz w:val="24"/>
                <w:szCs w:val="24"/>
                <w:lang w:val="en-US"/>
              </w:rPr>
              <w:t>(Đội ngũ cốt cán, trong trường hợp không thể giải đáp thắc mắc của GVPT/ CBQLCSGDPT, cần chuyển để nhận được sự hỗ trợ từ giảng viên sư phạm để đảm bảo 100% các thắc mắc của GVPT/ CBQLCSGDPT được phân công được giải đáp trong tuần)</w:t>
            </w:r>
            <w:r w:rsidRPr="000A7E46">
              <w:rPr>
                <w:rFonts w:ascii="Times New Roman" w:eastAsia="Times New Roman" w:hAnsi="Times New Roman" w:cs="Times New Roman"/>
                <w:noProof w:val="0"/>
                <w:sz w:val="24"/>
                <w:szCs w:val="24"/>
                <w:lang w:val="en-US"/>
              </w:rPr>
              <w:t>.</w:t>
            </w:r>
          </w:p>
        </w:tc>
        <w:tc>
          <w:tcPr>
            <w:tcW w:w="759" w:type="pct"/>
            <w:shd w:val="clear" w:color="auto" w:fill="auto"/>
          </w:tcPr>
          <w:p w14:paraId="46F381B0"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06C3137C"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04CF27A9"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1A3126E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6AAF5C90"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647EF3ED"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7560AF59"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1933EAE3"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Số lượng và tỉ lệ %</w:t>
            </w:r>
          </w:p>
          <w:p w14:paraId="77C6BC2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1E2E6058"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7432E0D0"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5EE78B63" w14:textId="77777777" w:rsidR="000A7E46" w:rsidRPr="000A7E46" w:rsidRDefault="000A7E46" w:rsidP="000A7E46">
            <w:pPr>
              <w:spacing w:before="120" w:line="240" w:lineRule="auto"/>
              <w:ind w:left="-58" w:firstLine="58"/>
              <w:rPr>
                <w:rFonts w:ascii="Times New Roman" w:eastAsia="Times New Roman" w:hAnsi="Times New Roman" w:cs="Times New Roman"/>
                <w:noProof w:val="0"/>
                <w:sz w:val="24"/>
                <w:szCs w:val="24"/>
                <w:lang w:val="en-US"/>
              </w:rPr>
            </w:pPr>
          </w:p>
          <w:p w14:paraId="73DB50AB"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07" w:type="pct"/>
            <w:shd w:val="clear" w:color="auto" w:fill="auto"/>
          </w:tcPr>
          <w:p w14:paraId="3FB2AC0E"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86" w:type="pct"/>
          </w:tcPr>
          <w:p w14:paraId="447F5958"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r>
      <w:tr w:rsidR="000A7E46" w:rsidRPr="000A7E46" w14:paraId="063DDBFA" w14:textId="77777777" w:rsidTr="000A7E46">
        <w:trPr>
          <w:gridAfter w:val="1"/>
          <w:wAfter w:w="3" w:type="pct"/>
        </w:trPr>
        <w:tc>
          <w:tcPr>
            <w:tcW w:w="220" w:type="pct"/>
            <w:shd w:val="clear" w:color="auto" w:fill="auto"/>
          </w:tcPr>
          <w:p w14:paraId="07637D73"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lastRenderedPageBreak/>
              <w:t>2.3.</w:t>
            </w:r>
          </w:p>
        </w:tc>
        <w:tc>
          <w:tcPr>
            <w:tcW w:w="1029" w:type="pct"/>
            <w:shd w:val="clear" w:color="auto" w:fill="auto"/>
          </w:tcPr>
          <w:p w14:paraId="0ED053D6" w14:textId="77777777" w:rsidR="000A7E46" w:rsidRPr="000A7E46" w:rsidRDefault="000A7E46" w:rsidP="000A7E46">
            <w:pPr>
              <w:spacing w:before="120" w:line="240" w:lineRule="auto"/>
              <w:rPr>
                <w:rFonts w:ascii="Times New Roman" w:eastAsia="Times New Roman" w:hAnsi="Times New Roman" w:cs="Times New Roman"/>
                <w:i/>
                <w:iCs/>
                <w:noProof w:val="0"/>
                <w:sz w:val="24"/>
                <w:szCs w:val="24"/>
                <w:lang w:val="en-US"/>
              </w:rPr>
            </w:pPr>
            <w:r w:rsidRPr="000A7E46">
              <w:rPr>
                <w:rFonts w:ascii="Times New Roman" w:eastAsia="Times New Roman" w:hAnsi="Times New Roman" w:cs="Times New Roman"/>
                <w:noProof w:val="0"/>
                <w:sz w:val="24"/>
                <w:szCs w:val="24"/>
                <w:lang w:val="en-US"/>
              </w:rPr>
              <w:t>Hỗ trợ trực tiếp: sinh hoạt chuyên môn/cụm trường</w:t>
            </w:r>
            <w:r w:rsidRPr="000A7E46">
              <w:rPr>
                <w:rFonts w:ascii="Times New Roman" w:eastAsia="Times New Roman" w:hAnsi="Times New Roman" w:cs="Times New Roman"/>
                <w:i/>
                <w:iCs/>
                <w:noProof w:val="0"/>
                <w:sz w:val="24"/>
                <w:szCs w:val="24"/>
                <w:lang w:val="en-US"/>
              </w:rPr>
              <w:t xml:space="preserve"> (bao gồm cả các hỗ trợ liên quan đến quá trình học tập mô đun và các hỗ trợ phát triển nghề nghiệp tại chỗ, liên tục khác trong năm)</w:t>
            </w:r>
          </w:p>
          <w:p w14:paraId="692CEEEA"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i/>
                <w:iCs/>
                <w:noProof w:val="0"/>
                <w:sz w:val="24"/>
                <w:szCs w:val="24"/>
                <w:lang w:val="en-US"/>
              </w:rPr>
              <w:t>(Ghi rõ tên hoạt động, có thể chèn thêm các dòng phụ)</w:t>
            </w:r>
          </w:p>
        </w:tc>
        <w:tc>
          <w:tcPr>
            <w:tcW w:w="1696" w:type="pct"/>
          </w:tcPr>
          <w:p w14:paraId="7BD66D5B" w14:textId="77777777" w:rsidR="000A7E46" w:rsidRPr="000A7E46" w:rsidRDefault="000A7E46" w:rsidP="000A7E46">
            <w:pPr>
              <w:spacing w:before="120" w:line="240" w:lineRule="auto"/>
              <w:rPr>
                <w:rFonts w:ascii="Times New Roman" w:eastAsia="Times New Roman" w:hAnsi="Times New Roman" w:cs="Times New Roman"/>
                <w:i/>
                <w:noProof w:val="0"/>
                <w:sz w:val="24"/>
                <w:szCs w:val="24"/>
                <w:lang w:val="en-US"/>
              </w:rPr>
            </w:pPr>
            <w:r w:rsidRPr="000A7E46">
              <w:rPr>
                <w:rFonts w:ascii="Times New Roman" w:eastAsia="Times New Roman" w:hAnsi="Times New Roman" w:cs="Times New Roman"/>
                <w:noProof w:val="0"/>
                <w:sz w:val="24"/>
                <w:szCs w:val="24"/>
                <w:lang w:val="en-US"/>
              </w:rPr>
              <w:t>100% (…) GVPT/CBQLCSGDPT được tham gia c</w:t>
            </w:r>
            <w:r w:rsidRPr="000A7E46">
              <w:rPr>
                <w:rFonts w:ascii="Times New Roman" w:eastAsia="Times New Roman" w:hAnsi="Times New Roman" w:cs="Times New Roman"/>
                <w:sz w:val="24"/>
                <w:szCs w:val="24"/>
                <w:lang w:val="en-US"/>
              </w:rPr>
              <w:t xml:space="preserve">ác hoạt động chuyên môn trực trực tiếp: sinh hoạt chuyên môn, giải đáp thắc mắc trực tiếp, dự giờ - sinh hoạt chuyên môn, trao đổi chuyên môn khác, với sự </w:t>
            </w:r>
            <w:r w:rsidRPr="000A7E46">
              <w:rPr>
                <w:rFonts w:ascii="Times New Roman" w:eastAsia="Times New Roman" w:hAnsi="Times New Roman" w:cs="Times New Roman"/>
                <w:noProof w:val="0"/>
                <w:sz w:val="24"/>
                <w:szCs w:val="24"/>
                <w:lang w:val="en-US"/>
              </w:rPr>
              <w:t xml:space="preserve">hỗ trợ của đội ngũ cốt cán; </w:t>
            </w:r>
            <w:r w:rsidRPr="000A7E46">
              <w:rPr>
                <w:rFonts w:ascii="Times New Roman" w:eastAsia="Times New Roman" w:hAnsi="Times New Roman" w:cs="Times New Roman"/>
                <w:i/>
                <w:noProof w:val="0"/>
                <w:sz w:val="24"/>
                <w:szCs w:val="24"/>
                <w:lang w:val="en-US"/>
              </w:rPr>
              <w:t>(Điền số lượng GVPT/CBQLCSGDPT được phân công hỗ trợ).</w:t>
            </w:r>
          </w:p>
          <w:p w14:paraId="6C2E40E7" w14:textId="77777777" w:rsidR="000A7E46" w:rsidRPr="000A7E46" w:rsidRDefault="000A7E46" w:rsidP="000A7E46">
            <w:pPr>
              <w:spacing w:before="120" w:line="240" w:lineRule="auto"/>
              <w:rPr>
                <w:rFonts w:ascii="Times New Roman" w:eastAsia="Times New Roman" w:hAnsi="Times New Roman" w:cs="Times New Roman"/>
                <w:i/>
                <w:noProof w:val="0"/>
                <w:sz w:val="24"/>
                <w:szCs w:val="24"/>
                <w:lang w:val="en-US"/>
              </w:rPr>
            </w:pPr>
            <w:r w:rsidRPr="000A7E46">
              <w:rPr>
                <w:rFonts w:ascii="Times New Roman" w:eastAsia="Times New Roman" w:hAnsi="Times New Roman" w:cs="Times New Roman"/>
                <w:noProof w:val="0"/>
                <w:sz w:val="24"/>
                <w:szCs w:val="24"/>
                <w:lang w:val="en-US"/>
              </w:rPr>
              <w:t xml:space="preserve">100% các thắc mắc của GVPT/ CBQLCSGDPT được GVPTCC/CB QLCSGDPTCC giải đáp trong tuần với chất </w:t>
            </w:r>
            <w:r w:rsidRPr="000A7E46">
              <w:rPr>
                <w:rFonts w:ascii="Times New Roman" w:eastAsia="Times New Roman" w:hAnsi="Times New Roman" w:cs="Times New Roman"/>
                <w:noProof w:val="0"/>
                <w:sz w:val="24"/>
                <w:szCs w:val="24"/>
                <w:lang w:val="en-US"/>
              </w:rPr>
              <w:lastRenderedPageBreak/>
              <w:t>lượng chuyên môn cao.</w:t>
            </w:r>
          </w:p>
          <w:p w14:paraId="457CE012"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100% thắc mắc được GVSPCC/ GVQLGDCC giải đáp trong tuần </w:t>
            </w:r>
            <w:r w:rsidRPr="000A7E46">
              <w:rPr>
                <w:rFonts w:ascii="Times New Roman" w:eastAsia="Times New Roman" w:hAnsi="Times New Roman" w:cs="Times New Roman"/>
                <w:i/>
                <w:noProof w:val="0"/>
                <w:sz w:val="24"/>
                <w:szCs w:val="24"/>
                <w:lang w:val="en-US"/>
              </w:rPr>
              <w:t>(Đội ngũ cốt cán, trong trường hợp không thể giải đáp thắc mắc của GVPT/ CBQLCSGDPT, cần chuyển để nhận được sự hỗ trợ từ giảng viên sư phạm để đảm bảo 100% các thắc mắc của GVPT/ CBQLCSGDPT được phân công được giải đáp trong tuần)</w:t>
            </w:r>
            <w:r w:rsidRPr="000A7E46">
              <w:rPr>
                <w:rFonts w:ascii="Times New Roman" w:eastAsia="Times New Roman" w:hAnsi="Times New Roman" w:cs="Times New Roman"/>
                <w:noProof w:val="0"/>
                <w:sz w:val="24"/>
                <w:szCs w:val="24"/>
                <w:lang w:val="en-US"/>
              </w:rPr>
              <w:t>.</w:t>
            </w:r>
          </w:p>
        </w:tc>
        <w:tc>
          <w:tcPr>
            <w:tcW w:w="759" w:type="pct"/>
            <w:shd w:val="clear" w:color="auto" w:fill="auto"/>
          </w:tcPr>
          <w:p w14:paraId="62ACD9A5"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1C26773E"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0AB9595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03A64EC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p w14:paraId="1E29FEA5"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Số lượng và tỉ lệ %</w:t>
            </w:r>
          </w:p>
          <w:p w14:paraId="4C1AB032"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07" w:type="pct"/>
            <w:shd w:val="clear" w:color="auto" w:fill="auto"/>
          </w:tcPr>
          <w:p w14:paraId="36E6471B"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86" w:type="pct"/>
          </w:tcPr>
          <w:p w14:paraId="3B42A196"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r>
      <w:tr w:rsidR="000A7E46" w:rsidRPr="000A7E46" w14:paraId="1A50370E" w14:textId="77777777" w:rsidTr="00BB1D55">
        <w:tc>
          <w:tcPr>
            <w:tcW w:w="220" w:type="pct"/>
            <w:shd w:val="clear" w:color="auto" w:fill="auto"/>
          </w:tcPr>
          <w:p w14:paraId="0E2CA931" w14:textId="77777777" w:rsidR="000A7E46" w:rsidRPr="000A7E46" w:rsidRDefault="000A7E46" w:rsidP="000A7E46">
            <w:pPr>
              <w:spacing w:before="120" w:line="240" w:lineRule="auto"/>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lastRenderedPageBreak/>
              <w:t>3.</w:t>
            </w:r>
          </w:p>
        </w:tc>
        <w:tc>
          <w:tcPr>
            <w:tcW w:w="4780" w:type="pct"/>
            <w:gridSpan w:val="6"/>
          </w:tcPr>
          <w:p w14:paraId="62636616" w14:textId="77777777" w:rsidR="000A7E46" w:rsidRPr="000A7E46" w:rsidRDefault="000A7E46" w:rsidP="000A7E46">
            <w:pPr>
              <w:spacing w:before="120" w:line="240" w:lineRule="auto"/>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t>Đánh giá kết quả học tập mô đun bồi dưỡng</w:t>
            </w:r>
          </w:p>
        </w:tc>
      </w:tr>
      <w:tr w:rsidR="000A7E46" w:rsidRPr="000A7E46" w14:paraId="65A53492" w14:textId="77777777" w:rsidTr="000A7E46">
        <w:trPr>
          <w:gridAfter w:val="1"/>
          <w:wAfter w:w="3" w:type="pct"/>
        </w:trPr>
        <w:tc>
          <w:tcPr>
            <w:tcW w:w="220" w:type="pct"/>
            <w:shd w:val="clear" w:color="auto" w:fill="auto"/>
          </w:tcPr>
          <w:p w14:paraId="125CDE7E"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3.1.</w:t>
            </w:r>
          </w:p>
        </w:tc>
        <w:tc>
          <w:tcPr>
            <w:tcW w:w="1029" w:type="pct"/>
            <w:shd w:val="clear" w:color="auto" w:fill="auto"/>
          </w:tcPr>
          <w:p w14:paraId="0FD0496A"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Đôn đốc, hỗ trợ  GVPT/CBQLCSGDPT hoàn thành bài kiểm tra trắc nghiệm mô đun 1</w:t>
            </w:r>
          </w:p>
        </w:tc>
        <w:tc>
          <w:tcPr>
            <w:tcW w:w="1696" w:type="pct"/>
          </w:tcPr>
          <w:p w14:paraId="449D1F7B" w14:textId="77777777" w:rsidR="000A7E46" w:rsidRPr="000A7E46" w:rsidRDefault="000A7E46" w:rsidP="00F021E0">
            <w:pPr>
              <w:spacing w:before="120" w:after="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100% (…) GVPT/CBQLCSGDPT </w:t>
            </w:r>
            <w:r w:rsidRPr="000A7E46">
              <w:rPr>
                <w:rFonts w:ascii="Times New Roman" w:eastAsia="Times New Roman" w:hAnsi="Times New Roman" w:cs="Times New Roman"/>
                <w:i/>
                <w:noProof w:val="0"/>
                <w:sz w:val="24"/>
                <w:szCs w:val="24"/>
                <w:lang w:val="en-US"/>
              </w:rPr>
              <w:t xml:space="preserve">(điền số lượng tham gia học tập trên hệ thống LMS của Viettel) </w:t>
            </w:r>
            <w:r w:rsidRPr="000A7E46">
              <w:rPr>
                <w:rFonts w:ascii="Times New Roman" w:eastAsia="Times New Roman" w:hAnsi="Times New Roman" w:cs="Times New Roman"/>
                <w:noProof w:val="0"/>
                <w:sz w:val="24"/>
                <w:szCs w:val="24"/>
                <w:lang w:val="en-US"/>
              </w:rPr>
              <w:t>hoàn thành bài kiểm tra trắc nghiệm mô đun</w:t>
            </w:r>
            <w:r w:rsidRPr="000A7E46">
              <w:rPr>
                <w:rFonts w:ascii="Times New Roman" w:eastAsia="Times New Roman" w:hAnsi="Times New Roman" w:cs="Times New Roman"/>
                <w:i/>
                <w:noProof w:val="0"/>
                <w:sz w:val="24"/>
                <w:szCs w:val="24"/>
                <w:lang w:val="en-US"/>
              </w:rPr>
              <w:t xml:space="preserve">; </w:t>
            </w:r>
          </w:p>
        </w:tc>
        <w:tc>
          <w:tcPr>
            <w:tcW w:w="759" w:type="pct"/>
            <w:shd w:val="clear" w:color="auto" w:fill="auto"/>
          </w:tcPr>
          <w:p w14:paraId="5ACD7F75" w14:textId="77777777" w:rsidR="000A7E46" w:rsidRPr="000A7E46" w:rsidRDefault="000A7E46" w:rsidP="000A7E46">
            <w:pPr>
              <w:spacing w:before="120" w:line="240" w:lineRule="auto"/>
              <w:rPr>
                <w:rFonts w:ascii="Times New Roman" w:eastAsia="Times New Roman" w:hAnsi="Times New Roman" w:cs="Times New Roman"/>
                <w:i/>
                <w:noProof w:val="0"/>
                <w:sz w:val="24"/>
                <w:szCs w:val="24"/>
                <w:lang w:val="en-US"/>
              </w:rPr>
            </w:pPr>
            <w:r w:rsidRPr="000A7E46">
              <w:rPr>
                <w:rFonts w:ascii="Times New Roman" w:eastAsia="Times New Roman" w:hAnsi="Times New Roman" w:cs="Times New Roman"/>
                <w:i/>
                <w:noProof w:val="0"/>
                <w:sz w:val="24"/>
                <w:szCs w:val="24"/>
                <w:lang w:val="en-US"/>
              </w:rPr>
              <w:t>Số lượng và tỉ lệ %</w:t>
            </w:r>
            <w:r w:rsidRPr="000A7E46">
              <w:rPr>
                <w:rFonts w:ascii="Times New Roman" w:eastAsia="Times New Roman" w:hAnsi="Times New Roman" w:cs="Times New Roman"/>
                <w:noProof w:val="0"/>
                <w:sz w:val="24"/>
                <w:szCs w:val="24"/>
                <w:lang w:val="en-US"/>
              </w:rPr>
              <w:t xml:space="preserve"> (so với SL học viên học tập trên hệ thống LMS)</w:t>
            </w:r>
          </w:p>
        </w:tc>
        <w:tc>
          <w:tcPr>
            <w:tcW w:w="607" w:type="pct"/>
            <w:shd w:val="clear" w:color="auto" w:fill="auto"/>
          </w:tcPr>
          <w:p w14:paraId="189F9A2D"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86" w:type="pct"/>
          </w:tcPr>
          <w:p w14:paraId="3DEA6EB0"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r>
      <w:tr w:rsidR="000A7E46" w:rsidRPr="000A7E46" w14:paraId="45BC08DA" w14:textId="77777777" w:rsidTr="000A7E46">
        <w:trPr>
          <w:gridAfter w:val="1"/>
          <w:wAfter w:w="3" w:type="pct"/>
        </w:trPr>
        <w:tc>
          <w:tcPr>
            <w:tcW w:w="220" w:type="pct"/>
            <w:shd w:val="clear" w:color="auto" w:fill="auto"/>
          </w:tcPr>
          <w:p w14:paraId="0DDEAEB1"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3.2</w:t>
            </w:r>
          </w:p>
        </w:tc>
        <w:tc>
          <w:tcPr>
            <w:tcW w:w="1029" w:type="pct"/>
            <w:shd w:val="clear" w:color="auto" w:fill="auto"/>
          </w:tcPr>
          <w:p w14:paraId="32E07420"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Chấm bài tập hoàn thành mô đun 1</w:t>
            </w:r>
          </w:p>
          <w:p w14:paraId="67D3AF76"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1696" w:type="pct"/>
          </w:tcPr>
          <w:p w14:paraId="3EFF38C7" w14:textId="77777777" w:rsidR="000A7E46" w:rsidRPr="000A7E46" w:rsidRDefault="000A7E46" w:rsidP="000A7E46">
            <w:pPr>
              <w:spacing w:before="120" w:line="240" w:lineRule="auto"/>
              <w:rPr>
                <w:rFonts w:ascii="Times New Roman" w:eastAsia="Times New Roman" w:hAnsi="Times New Roman" w:cs="Times New Roman"/>
                <w:strike/>
                <w:noProof w:val="0"/>
                <w:sz w:val="24"/>
                <w:szCs w:val="24"/>
                <w:lang w:val="en-US"/>
              </w:rPr>
            </w:pPr>
            <w:r w:rsidRPr="000A7E46">
              <w:rPr>
                <w:rFonts w:ascii="Times New Roman" w:eastAsia="Times New Roman" w:hAnsi="Times New Roman" w:cs="Times New Roman"/>
                <w:noProof w:val="0"/>
                <w:sz w:val="24"/>
                <w:szCs w:val="24"/>
                <w:lang w:val="en-US"/>
              </w:rPr>
              <w:t xml:space="preserve">100% bài tập hoàn thành mô đun được chấm </w:t>
            </w:r>
            <w:r w:rsidRPr="000A7E46">
              <w:rPr>
                <w:rFonts w:ascii="Times New Roman" w:eastAsia="Times New Roman" w:hAnsi="Times New Roman" w:cs="Times New Roman"/>
                <w:i/>
                <w:noProof w:val="0"/>
                <w:sz w:val="24"/>
                <w:szCs w:val="24"/>
                <w:lang w:val="en-US"/>
              </w:rPr>
              <w:t>(điền số lượng bằng với số lượng GVPT/CBQLCSGDPT tham gia học tập mô đun);</w:t>
            </w:r>
            <w:r w:rsidRPr="000A7E46">
              <w:rPr>
                <w:rFonts w:ascii="Times New Roman" w:eastAsia="Times New Roman" w:hAnsi="Times New Roman" w:cs="Times New Roman"/>
                <w:strike/>
                <w:noProof w:val="0"/>
                <w:sz w:val="24"/>
                <w:szCs w:val="24"/>
                <w:lang w:val="en-US"/>
              </w:rPr>
              <w:t xml:space="preserve"> </w:t>
            </w:r>
          </w:p>
          <w:p w14:paraId="60320E3F" w14:textId="77777777" w:rsidR="000A7E46" w:rsidRPr="000A7E46" w:rsidRDefault="000A7E46" w:rsidP="00F021E0">
            <w:pPr>
              <w:spacing w:before="120" w:after="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Có 3 bài tập hoàn thành mô đun/ 01 GVPTCC/ CBQLCSGDPTCC được GVSPCC/GVQLGDCC góp ý về đánh giá chấm bài </w:t>
            </w:r>
            <w:r w:rsidRPr="000A7E46">
              <w:rPr>
                <w:rFonts w:ascii="Times New Roman" w:eastAsia="Times New Roman" w:hAnsi="Times New Roman" w:cs="Times New Roman"/>
                <w:i/>
                <w:noProof w:val="0"/>
                <w:sz w:val="24"/>
                <w:szCs w:val="24"/>
                <w:lang w:val="en-US"/>
              </w:rPr>
              <w:t>(chỉ góp ý nhận xét về chuyên môn, không thay đổi kết quả chấm bài của GVPTCC/CBQLCSGDPTCC)</w:t>
            </w:r>
          </w:p>
        </w:tc>
        <w:tc>
          <w:tcPr>
            <w:tcW w:w="759" w:type="pct"/>
            <w:shd w:val="clear" w:color="auto" w:fill="auto"/>
          </w:tcPr>
          <w:p w14:paraId="7B596C90"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i/>
                <w:noProof w:val="0"/>
                <w:sz w:val="24"/>
                <w:szCs w:val="24"/>
                <w:lang w:val="en-US"/>
              </w:rPr>
              <w:t>Số lượng và tỉ lệ %</w:t>
            </w:r>
            <w:r w:rsidRPr="000A7E46">
              <w:rPr>
                <w:rFonts w:ascii="Times New Roman" w:eastAsia="Times New Roman" w:hAnsi="Times New Roman" w:cs="Times New Roman"/>
                <w:noProof w:val="0"/>
                <w:sz w:val="24"/>
                <w:szCs w:val="24"/>
                <w:lang w:val="en-US"/>
              </w:rPr>
              <w:t xml:space="preserve"> (so với SL học viên học tập trên hệ thống LMS)</w:t>
            </w:r>
          </w:p>
          <w:p w14:paraId="30A6BCC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SL bài tập được GVSPCC góp ý về đánh giá chấm bài</w:t>
            </w:r>
          </w:p>
        </w:tc>
        <w:tc>
          <w:tcPr>
            <w:tcW w:w="607" w:type="pct"/>
            <w:shd w:val="clear" w:color="auto" w:fill="auto"/>
          </w:tcPr>
          <w:p w14:paraId="07A62BA4"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86" w:type="pct"/>
          </w:tcPr>
          <w:p w14:paraId="0CE4EF46"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r>
      <w:tr w:rsidR="000A7E46" w:rsidRPr="000A7E46" w14:paraId="126BD847" w14:textId="77777777" w:rsidTr="00BB1D55">
        <w:tc>
          <w:tcPr>
            <w:tcW w:w="220" w:type="pct"/>
            <w:shd w:val="clear" w:color="auto" w:fill="auto"/>
          </w:tcPr>
          <w:p w14:paraId="74982C6F" w14:textId="77777777" w:rsidR="000A7E46" w:rsidRPr="000A7E46" w:rsidRDefault="000A7E46" w:rsidP="000A7E46">
            <w:pPr>
              <w:spacing w:before="120" w:line="240" w:lineRule="auto"/>
              <w:rPr>
                <w:rFonts w:ascii="Times New Roman" w:eastAsia="Times New Roman" w:hAnsi="Times New Roman" w:cs="Times New Roman"/>
                <w:b/>
                <w:bCs/>
                <w:noProof w:val="0"/>
                <w:sz w:val="24"/>
                <w:szCs w:val="24"/>
                <w:lang w:val="en-US"/>
              </w:rPr>
            </w:pPr>
            <w:r w:rsidRPr="000A7E46">
              <w:rPr>
                <w:rFonts w:ascii="Times New Roman" w:eastAsia="Times New Roman" w:hAnsi="Times New Roman" w:cs="Times New Roman"/>
                <w:b/>
                <w:bCs/>
                <w:noProof w:val="0"/>
                <w:sz w:val="24"/>
                <w:szCs w:val="24"/>
                <w:lang w:val="en-US"/>
              </w:rPr>
              <w:lastRenderedPageBreak/>
              <w:t>4.</w:t>
            </w:r>
          </w:p>
        </w:tc>
        <w:tc>
          <w:tcPr>
            <w:tcW w:w="4780" w:type="pct"/>
            <w:gridSpan w:val="6"/>
          </w:tcPr>
          <w:p w14:paraId="0CED9B4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b/>
                <w:noProof w:val="0"/>
                <w:sz w:val="24"/>
                <w:szCs w:val="24"/>
                <w:lang w:val="en-US"/>
              </w:rPr>
              <w:t xml:space="preserve">Đôn đốc </w:t>
            </w:r>
            <w:r w:rsidRPr="000A7E46">
              <w:rPr>
                <w:rFonts w:ascii="Times New Roman" w:eastAsia="Times New Roman" w:hAnsi="Times New Roman" w:cs="Times New Roman"/>
                <w:b/>
                <w:bCs/>
                <w:noProof w:val="0"/>
                <w:sz w:val="24"/>
                <w:szCs w:val="24"/>
                <w:lang w:val="en-US"/>
              </w:rPr>
              <w:t>GVPT/ CBQLCSGDPT trả lời phiếu</w:t>
            </w:r>
            <w:r w:rsidRPr="000A7E46">
              <w:rPr>
                <w:rFonts w:ascii="Times New Roman" w:eastAsia="Times New Roman" w:hAnsi="Times New Roman" w:cs="Times New Roman"/>
                <w:noProof w:val="0"/>
                <w:sz w:val="24"/>
                <w:szCs w:val="24"/>
                <w:lang w:val="en-US"/>
              </w:rPr>
              <w:t xml:space="preserve"> </w:t>
            </w:r>
            <w:r w:rsidRPr="000A7E46">
              <w:rPr>
                <w:rFonts w:ascii="Times New Roman" w:eastAsia="Times New Roman" w:hAnsi="Times New Roman" w:cs="Times New Roman"/>
                <w:b/>
                <w:noProof w:val="0"/>
                <w:sz w:val="24"/>
                <w:szCs w:val="24"/>
                <w:lang w:val="en-US"/>
              </w:rPr>
              <w:t>khảo sát về mô đun bồi dưỡng</w:t>
            </w:r>
          </w:p>
        </w:tc>
      </w:tr>
      <w:tr w:rsidR="000A7E46" w:rsidRPr="000A7E46" w14:paraId="6B91C605" w14:textId="77777777" w:rsidTr="000A7E46">
        <w:trPr>
          <w:gridAfter w:val="1"/>
          <w:wAfter w:w="3" w:type="pct"/>
        </w:trPr>
        <w:tc>
          <w:tcPr>
            <w:tcW w:w="220" w:type="pct"/>
            <w:shd w:val="clear" w:color="auto" w:fill="auto"/>
          </w:tcPr>
          <w:p w14:paraId="4E54E692" w14:textId="77777777" w:rsidR="000A7E46" w:rsidRPr="000A7E46" w:rsidRDefault="000A7E46" w:rsidP="000A7E46">
            <w:pPr>
              <w:spacing w:before="120" w:line="240" w:lineRule="auto"/>
              <w:rPr>
                <w:rFonts w:ascii="Times New Roman" w:eastAsia="Times New Roman" w:hAnsi="Times New Roman" w:cs="Times New Roman"/>
                <w:bCs/>
                <w:noProof w:val="0"/>
                <w:sz w:val="24"/>
                <w:szCs w:val="24"/>
                <w:lang w:val="en-US"/>
              </w:rPr>
            </w:pPr>
            <w:r w:rsidRPr="000A7E46">
              <w:rPr>
                <w:rFonts w:ascii="Times New Roman" w:eastAsia="Times New Roman" w:hAnsi="Times New Roman" w:cs="Times New Roman"/>
                <w:bCs/>
                <w:noProof w:val="0"/>
                <w:sz w:val="24"/>
                <w:szCs w:val="24"/>
                <w:lang w:val="en-US"/>
              </w:rPr>
              <w:t>4.1</w:t>
            </w:r>
          </w:p>
        </w:tc>
        <w:tc>
          <w:tcPr>
            <w:tcW w:w="1029" w:type="pct"/>
            <w:shd w:val="clear" w:color="auto" w:fill="auto"/>
          </w:tcPr>
          <w:p w14:paraId="2A1E5385" w14:textId="77777777" w:rsidR="000A7E46" w:rsidRPr="000A7E46" w:rsidRDefault="000A7E46" w:rsidP="000A7E46">
            <w:pPr>
              <w:spacing w:before="120" w:line="240" w:lineRule="auto"/>
              <w:rPr>
                <w:rFonts w:ascii="Times New Roman" w:eastAsia="Times New Roman" w:hAnsi="Times New Roman" w:cs="Times New Roman"/>
                <w:bCs/>
                <w:noProof w:val="0"/>
                <w:sz w:val="24"/>
                <w:szCs w:val="24"/>
                <w:lang w:val="en-US"/>
              </w:rPr>
            </w:pPr>
            <w:r w:rsidRPr="000A7E46">
              <w:rPr>
                <w:rFonts w:ascii="Times New Roman" w:eastAsia="Times New Roman" w:hAnsi="Times New Roman" w:cs="Times New Roman"/>
                <w:bCs/>
                <w:noProof w:val="0"/>
                <w:sz w:val="24"/>
                <w:szCs w:val="24"/>
                <w:lang w:val="en-US"/>
              </w:rPr>
              <w:t>Đôn đốc, hỗ trợ GVPT/CBQLCSGDPT hoàn thành phiếu khảo sát cuối mô đun 1</w:t>
            </w:r>
          </w:p>
        </w:tc>
        <w:tc>
          <w:tcPr>
            <w:tcW w:w="1696" w:type="pct"/>
          </w:tcPr>
          <w:p w14:paraId="6876DF0B"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100%  (…) </w:t>
            </w:r>
            <w:r w:rsidRPr="000A7E46">
              <w:rPr>
                <w:rFonts w:ascii="Times New Roman" w:eastAsia="Times New Roman" w:hAnsi="Times New Roman" w:cs="Times New Roman"/>
                <w:i/>
                <w:noProof w:val="0"/>
                <w:sz w:val="24"/>
                <w:szCs w:val="24"/>
                <w:lang w:val="en-US"/>
              </w:rPr>
              <w:t>(điền số lượng hoàn thành mô đun bồi dưỡng)</w:t>
            </w:r>
            <w:r w:rsidRPr="000A7E46">
              <w:rPr>
                <w:rFonts w:ascii="Times New Roman" w:eastAsia="Times New Roman" w:hAnsi="Times New Roman" w:cs="Times New Roman"/>
                <w:noProof w:val="0"/>
                <w:sz w:val="24"/>
                <w:szCs w:val="24"/>
                <w:lang w:val="en-US"/>
              </w:rPr>
              <w:t xml:space="preserve"> GVPT/ CBQLCSGDPT hoàn thành khảo sát cuối mô đun 1;</w:t>
            </w:r>
          </w:p>
        </w:tc>
        <w:tc>
          <w:tcPr>
            <w:tcW w:w="759" w:type="pct"/>
            <w:shd w:val="clear" w:color="auto" w:fill="auto"/>
          </w:tcPr>
          <w:p w14:paraId="33579F02"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i/>
                <w:noProof w:val="0"/>
                <w:sz w:val="24"/>
                <w:szCs w:val="24"/>
                <w:lang w:val="en-US"/>
              </w:rPr>
              <w:t>Số lượng và tỉ lệ %</w:t>
            </w:r>
            <w:r w:rsidRPr="000A7E46">
              <w:rPr>
                <w:rFonts w:ascii="Times New Roman" w:eastAsia="Times New Roman" w:hAnsi="Times New Roman" w:cs="Times New Roman"/>
                <w:noProof w:val="0"/>
                <w:sz w:val="24"/>
                <w:szCs w:val="24"/>
                <w:lang w:val="en-US"/>
              </w:rPr>
              <w:t xml:space="preserve"> (so với SL học viên hoàn thành bài tập trên hệ thống LMS)</w:t>
            </w:r>
          </w:p>
        </w:tc>
        <w:tc>
          <w:tcPr>
            <w:tcW w:w="607" w:type="pct"/>
            <w:shd w:val="clear" w:color="auto" w:fill="auto"/>
          </w:tcPr>
          <w:p w14:paraId="437BECCA"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86" w:type="pct"/>
          </w:tcPr>
          <w:p w14:paraId="0437CBCA"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r>
      <w:tr w:rsidR="000A7E46" w:rsidRPr="000A7E46" w14:paraId="38888403" w14:textId="77777777" w:rsidTr="000A7E46">
        <w:trPr>
          <w:gridAfter w:val="1"/>
          <w:wAfter w:w="3" w:type="pct"/>
        </w:trPr>
        <w:tc>
          <w:tcPr>
            <w:tcW w:w="220" w:type="pct"/>
            <w:shd w:val="clear" w:color="auto" w:fill="auto"/>
          </w:tcPr>
          <w:p w14:paraId="0EF76DBB" w14:textId="0DE5701B" w:rsidR="000A7E46" w:rsidRPr="000A7E46" w:rsidRDefault="00FD7C74" w:rsidP="000A7E46">
            <w:pPr>
              <w:spacing w:before="120" w:line="240" w:lineRule="auto"/>
              <w:rPr>
                <w:rFonts w:ascii="Times New Roman" w:eastAsia="Times New Roman" w:hAnsi="Times New Roman" w:cs="Times New Roman"/>
                <w:bCs/>
                <w:noProof w:val="0"/>
                <w:sz w:val="24"/>
                <w:szCs w:val="24"/>
                <w:lang w:val="en-US"/>
              </w:rPr>
            </w:pPr>
            <w:r>
              <w:rPr>
                <w:rFonts w:ascii="Times New Roman" w:eastAsia="Times New Roman" w:hAnsi="Times New Roman" w:cs="Times New Roman"/>
                <w:bCs/>
                <w:noProof w:val="0"/>
                <w:sz w:val="24"/>
                <w:szCs w:val="24"/>
                <w:lang w:val="en-US"/>
              </w:rPr>
              <w:t>4.2</w:t>
            </w:r>
          </w:p>
        </w:tc>
        <w:tc>
          <w:tcPr>
            <w:tcW w:w="1029" w:type="pct"/>
            <w:shd w:val="clear" w:color="auto" w:fill="auto"/>
          </w:tcPr>
          <w:p w14:paraId="45395DE0" w14:textId="77777777" w:rsidR="000A7E46" w:rsidRPr="000A7E46" w:rsidRDefault="000A7E46" w:rsidP="000A7E46">
            <w:pPr>
              <w:spacing w:before="120" w:line="240" w:lineRule="auto"/>
              <w:rPr>
                <w:rFonts w:ascii="Times New Roman" w:eastAsia="Times New Roman" w:hAnsi="Times New Roman" w:cs="Times New Roman"/>
                <w:bCs/>
                <w:noProof w:val="0"/>
                <w:sz w:val="24"/>
                <w:szCs w:val="24"/>
                <w:lang w:val="en-US"/>
              </w:rPr>
            </w:pPr>
            <w:r w:rsidRPr="000A7E46">
              <w:rPr>
                <w:rFonts w:ascii="Times New Roman" w:eastAsia="Times New Roman" w:hAnsi="Times New Roman" w:cs="Times New Roman"/>
                <w:bCs/>
                <w:noProof w:val="0"/>
                <w:sz w:val="24"/>
                <w:szCs w:val="24"/>
                <w:lang w:val="en-US"/>
              </w:rPr>
              <w:t>Đôn đốc, hỗ trợ GVPT/CBQLCSGDPT hoàn thành phiếu khảo sát về chương trình bồi dưỡng năm 2020</w:t>
            </w:r>
          </w:p>
        </w:tc>
        <w:tc>
          <w:tcPr>
            <w:tcW w:w="1696" w:type="pct"/>
          </w:tcPr>
          <w:p w14:paraId="44D32F88"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100% (….) </w:t>
            </w:r>
            <w:r w:rsidRPr="000A7E46">
              <w:rPr>
                <w:rFonts w:ascii="Times New Roman" w:eastAsia="Times New Roman" w:hAnsi="Times New Roman" w:cs="Times New Roman"/>
                <w:i/>
                <w:noProof w:val="0"/>
                <w:sz w:val="24"/>
                <w:szCs w:val="24"/>
                <w:lang w:val="en-US"/>
              </w:rPr>
              <w:t>(điền số lượng)</w:t>
            </w:r>
            <w:r w:rsidRPr="000A7E46">
              <w:rPr>
                <w:rFonts w:ascii="Times New Roman" w:eastAsia="Times New Roman" w:hAnsi="Times New Roman" w:cs="Times New Roman"/>
                <w:noProof w:val="0"/>
                <w:sz w:val="24"/>
                <w:szCs w:val="24"/>
                <w:lang w:val="en-US"/>
              </w:rPr>
              <w:t xml:space="preserve"> GVPT/CBQLCS GDPT hoàn thành 02 mô đun BDTX năm 2020 hoàn thành Khảo sát về chương trình BDTX năm 2020</w:t>
            </w:r>
          </w:p>
        </w:tc>
        <w:tc>
          <w:tcPr>
            <w:tcW w:w="759" w:type="pct"/>
            <w:shd w:val="clear" w:color="auto" w:fill="auto"/>
          </w:tcPr>
          <w:p w14:paraId="74D34BC5" w14:textId="1708E56A"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i/>
                <w:noProof w:val="0"/>
                <w:sz w:val="24"/>
                <w:szCs w:val="24"/>
                <w:lang w:val="en-US"/>
              </w:rPr>
              <w:t>Số lượng và tỉ lệ %</w:t>
            </w:r>
            <w:r w:rsidRPr="000A7E46">
              <w:rPr>
                <w:rFonts w:ascii="Times New Roman" w:eastAsia="Times New Roman" w:hAnsi="Times New Roman" w:cs="Times New Roman"/>
                <w:noProof w:val="0"/>
                <w:sz w:val="24"/>
                <w:szCs w:val="24"/>
                <w:lang w:val="en-US"/>
              </w:rPr>
              <w:t xml:space="preserve"> (so với SL </w:t>
            </w:r>
            <w:r w:rsidR="00D31ECD">
              <w:rPr>
                <w:rFonts w:ascii="Times New Roman" w:eastAsia="Times New Roman" w:hAnsi="Times New Roman" w:cs="Times New Roman"/>
                <w:noProof w:val="0"/>
                <w:sz w:val="24"/>
                <w:szCs w:val="24"/>
                <w:lang w:val="en-US"/>
              </w:rPr>
              <w:t>học viên hoàn thành MĐ 1</w:t>
            </w:r>
            <w:r w:rsidRPr="000A7E46">
              <w:rPr>
                <w:rFonts w:ascii="Times New Roman" w:eastAsia="Times New Roman" w:hAnsi="Times New Roman" w:cs="Times New Roman"/>
                <w:noProof w:val="0"/>
                <w:sz w:val="24"/>
                <w:szCs w:val="24"/>
                <w:lang w:val="en-US"/>
              </w:rPr>
              <w:t>)</w:t>
            </w:r>
          </w:p>
        </w:tc>
        <w:tc>
          <w:tcPr>
            <w:tcW w:w="607" w:type="pct"/>
            <w:shd w:val="clear" w:color="auto" w:fill="auto"/>
          </w:tcPr>
          <w:p w14:paraId="690EBCD3"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86" w:type="pct"/>
          </w:tcPr>
          <w:p w14:paraId="756ED905"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r>
      <w:tr w:rsidR="000A7E46" w:rsidRPr="000A7E46" w14:paraId="47B7EEAB" w14:textId="77777777" w:rsidTr="00BB1D55">
        <w:tc>
          <w:tcPr>
            <w:tcW w:w="220" w:type="pct"/>
            <w:shd w:val="clear" w:color="auto" w:fill="auto"/>
          </w:tcPr>
          <w:p w14:paraId="683D2FD8" w14:textId="77777777" w:rsidR="000A7E46" w:rsidRPr="000A7E46" w:rsidRDefault="000A7E46" w:rsidP="000A7E46">
            <w:pPr>
              <w:spacing w:before="120" w:line="240" w:lineRule="auto"/>
              <w:rPr>
                <w:rFonts w:ascii="Times New Roman" w:eastAsia="Times New Roman" w:hAnsi="Times New Roman" w:cs="Times New Roman"/>
                <w:b/>
                <w:noProof w:val="0"/>
                <w:sz w:val="24"/>
                <w:szCs w:val="24"/>
                <w:lang w:val="en-US"/>
              </w:rPr>
            </w:pPr>
            <w:r w:rsidRPr="000A7E46">
              <w:rPr>
                <w:rFonts w:ascii="Times New Roman" w:eastAsia="Times New Roman" w:hAnsi="Times New Roman" w:cs="Times New Roman"/>
                <w:b/>
                <w:noProof w:val="0"/>
                <w:sz w:val="24"/>
                <w:szCs w:val="24"/>
                <w:lang w:val="en-US"/>
              </w:rPr>
              <w:t>5</w:t>
            </w:r>
          </w:p>
        </w:tc>
        <w:tc>
          <w:tcPr>
            <w:tcW w:w="4780" w:type="pct"/>
            <w:gridSpan w:val="6"/>
          </w:tcPr>
          <w:p w14:paraId="0E61599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b/>
                <w:noProof w:val="0"/>
                <w:sz w:val="24"/>
                <w:szCs w:val="24"/>
                <w:lang w:val="en-US"/>
              </w:rPr>
              <w:t>Xác nhận đồng nghiệp hoàn thành mô đun bồi dưỡng trên hệ thống LMS</w:t>
            </w:r>
          </w:p>
        </w:tc>
      </w:tr>
      <w:tr w:rsidR="000A7E46" w:rsidRPr="000A7E46" w14:paraId="60B9E7CB" w14:textId="77777777" w:rsidTr="000A7E46">
        <w:trPr>
          <w:gridAfter w:val="1"/>
          <w:wAfter w:w="3" w:type="pct"/>
        </w:trPr>
        <w:tc>
          <w:tcPr>
            <w:tcW w:w="220" w:type="pct"/>
            <w:shd w:val="clear" w:color="auto" w:fill="auto"/>
          </w:tcPr>
          <w:p w14:paraId="764C0204" w14:textId="77777777" w:rsidR="000A7E46" w:rsidRPr="000A7E46" w:rsidRDefault="000A7E46" w:rsidP="000A7E46">
            <w:pPr>
              <w:spacing w:before="120" w:line="240" w:lineRule="auto"/>
              <w:rPr>
                <w:rFonts w:ascii="Times New Roman" w:eastAsia="Times New Roman" w:hAnsi="Times New Roman" w:cs="Times New Roman"/>
                <w:bCs/>
                <w:noProof w:val="0"/>
                <w:sz w:val="24"/>
                <w:szCs w:val="24"/>
                <w:lang w:val="en-US"/>
              </w:rPr>
            </w:pPr>
            <w:r w:rsidRPr="000A7E46">
              <w:rPr>
                <w:rFonts w:ascii="Times New Roman" w:eastAsia="Times New Roman" w:hAnsi="Times New Roman" w:cs="Times New Roman"/>
                <w:bCs/>
                <w:noProof w:val="0"/>
                <w:sz w:val="24"/>
                <w:szCs w:val="24"/>
                <w:lang w:val="en-US"/>
              </w:rPr>
              <w:t>5.1.</w:t>
            </w:r>
          </w:p>
        </w:tc>
        <w:tc>
          <w:tcPr>
            <w:tcW w:w="1029" w:type="pct"/>
            <w:shd w:val="clear" w:color="auto" w:fill="auto"/>
          </w:tcPr>
          <w:p w14:paraId="5CF642DF" w14:textId="77777777" w:rsidR="000A7E46" w:rsidRPr="000A7E46" w:rsidRDefault="000A7E46" w:rsidP="000A7E46">
            <w:pPr>
              <w:spacing w:before="120" w:line="240" w:lineRule="auto"/>
              <w:rPr>
                <w:rFonts w:ascii="Times New Roman" w:eastAsia="Times New Roman" w:hAnsi="Times New Roman" w:cs="Times New Roman"/>
                <w:bCs/>
                <w:noProof w:val="0"/>
                <w:sz w:val="24"/>
                <w:szCs w:val="24"/>
                <w:lang w:val="en-US"/>
              </w:rPr>
            </w:pPr>
            <w:r w:rsidRPr="000A7E46">
              <w:rPr>
                <w:rFonts w:ascii="Times New Roman" w:eastAsia="Times New Roman" w:hAnsi="Times New Roman" w:cs="Times New Roman"/>
                <w:bCs/>
                <w:noProof w:val="0"/>
                <w:sz w:val="24"/>
                <w:szCs w:val="24"/>
                <w:lang w:val="en-US"/>
              </w:rPr>
              <w:t>Xác nhận đồng nghiệp hoàn thành mô đun 1 trên hệ thống LMS</w:t>
            </w:r>
          </w:p>
        </w:tc>
        <w:tc>
          <w:tcPr>
            <w:tcW w:w="1696" w:type="pct"/>
          </w:tcPr>
          <w:p w14:paraId="6E7042BF"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noProof w:val="0"/>
                <w:sz w:val="24"/>
                <w:szCs w:val="24"/>
                <w:lang w:val="en-US"/>
              </w:rPr>
              <w:t xml:space="preserve">80% (…) </w:t>
            </w:r>
            <w:r w:rsidRPr="000A7E46">
              <w:rPr>
                <w:rFonts w:ascii="Times New Roman" w:eastAsia="Times New Roman" w:hAnsi="Times New Roman" w:cs="Times New Roman"/>
                <w:i/>
                <w:noProof w:val="0"/>
                <w:sz w:val="24"/>
                <w:szCs w:val="24"/>
                <w:lang w:val="en-US"/>
              </w:rPr>
              <w:t xml:space="preserve">(điền số lượng) </w:t>
            </w:r>
            <w:r w:rsidRPr="000A7E46">
              <w:rPr>
                <w:rFonts w:ascii="Times New Roman" w:eastAsia="Times New Roman" w:hAnsi="Times New Roman" w:cs="Times New Roman"/>
                <w:noProof w:val="0"/>
                <w:sz w:val="24"/>
                <w:szCs w:val="24"/>
                <w:lang w:val="en-US"/>
              </w:rPr>
              <w:t>GVPT/ CBQLCSGDPT tham gia bồi dưỡng trên hệ thống LMS của Viettel</w:t>
            </w:r>
            <w:r w:rsidRPr="000A7E46">
              <w:rPr>
                <w:rFonts w:ascii="Times New Roman" w:eastAsia="Times New Roman" w:hAnsi="Times New Roman" w:cs="Times New Roman"/>
                <w:i/>
                <w:noProof w:val="0"/>
                <w:sz w:val="24"/>
                <w:szCs w:val="24"/>
                <w:lang w:val="en-US"/>
              </w:rPr>
              <w:t>)</w:t>
            </w:r>
            <w:r w:rsidRPr="000A7E46">
              <w:rPr>
                <w:rFonts w:ascii="Times New Roman" w:eastAsia="Times New Roman" w:hAnsi="Times New Roman" w:cs="Times New Roman"/>
                <w:noProof w:val="0"/>
                <w:sz w:val="24"/>
                <w:szCs w:val="24"/>
                <w:lang w:val="en-US"/>
              </w:rPr>
              <w:t xml:space="preserve"> hoàn thành mô đun 1 (Đạt)</w:t>
            </w:r>
          </w:p>
        </w:tc>
        <w:tc>
          <w:tcPr>
            <w:tcW w:w="759" w:type="pct"/>
            <w:shd w:val="clear" w:color="auto" w:fill="auto"/>
          </w:tcPr>
          <w:p w14:paraId="63BD7C24"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r w:rsidRPr="000A7E46">
              <w:rPr>
                <w:rFonts w:ascii="Times New Roman" w:eastAsia="Times New Roman" w:hAnsi="Times New Roman" w:cs="Times New Roman"/>
                <w:i/>
                <w:noProof w:val="0"/>
                <w:sz w:val="24"/>
                <w:szCs w:val="24"/>
                <w:lang w:val="en-US"/>
              </w:rPr>
              <w:t>Số lượng và tỉ lệ %</w:t>
            </w:r>
            <w:r w:rsidRPr="000A7E46">
              <w:rPr>
                <w:rFonts w:ascii="Times New Roman" w:eastAsia="Times New Roman" w:hAnsi="Times New Roman" w:cs="Times New Roman"/>
                <w:noProof w:val="0"/>
                <w:sz w:val="24"/>
                <w:szCs w:val="24"/>
                <w:lang w:val="en-US"/>
              </w:rPr>
              <w:t xml:space="preserve"> (so với SL học viên tham gia BD MĐ 1)</w:t>
            </w:r>
          </w:p>
        </w:tc>
        <w:tc>
          <w:tcPr>
            <w:tcW w:w="607" w:type="pct"/>
            <w:shd w:val="clear" w:color="auto" w:fill="auto"/>
          </w:tcPr>
          <w:p w14:paraId="77505A80"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c>
          <w:tcPr>
            <w:tcW w:w="686" w:type="pct"/>
          </w:tcPr>
          <w:p w14:paraId="60ACD024" w14:textId="77777777" w:rsidR="000A7E46" w:rsidRPr="000A7E46" w:rsidRDefault="000A7E46" w:rsidP="000A7E46">
            <w:pPr>
              <w:spacing w:before="120" w:line="240" w:lineRule="auto"/>
              <w:rPr>
                <w:rFonts w:ascii="Times New Roman" w:eastAsia="Times New Roman" w:hAnsi="Times New Roman" w:cs="Times New Roman"/>
                <w:noProof w:val="0"/>
                <w:sz w:val="24"/>
                <w:szCs w:val="24"/>
                <w:lang w:val="en-US"/>
              </w:rPr>
            </w:pPr>
          </w:p>
        </w:tc>
      </w:tr>
    </w:tbl>
    <w:p w14:paraId="51390C30" w14:textId="77777777" w:rsidR="000A7E46" w:rsidRDefault="000A7E46" w:rsidP="000A7E46">
      <w:pPr>
        <w:spacing w:before="120" w:line="240" w:lineRule="auto"/>
        <w:rPr>
          <w:rFonts w:ascii="Times New Roman" w:eastAsia="Times New Roman" w:hAnsi="Times New Roman" w:cs="Times New Roman"/>
          <w:bCs/>
          <w:noProof w:val="0"/>
          <w:sz w:val="24"/>
          <w:szCs w:val="24"/>
          <w:lang w:val="en-US"/>
        </w:rPr>
      </w:pPr>
    </w:p>
    <w:p w14:paraId="45204403" w14:textId="77777777" w:rsidR="000A7E46" w:rsidRPr="000A7E46" w:rsidRDefault="000A7E46" w:rsidP="000A7E46">
      <w:pPr>
        <w:spacing w:before="120" w:line="240" w:lineRule="auto"/>
        <w:jc w:val="right"/>
        <w:rPr>
          <w:rFonts w:ascii="Times New Roman" w:eastAsia="Times New Roman" w:hAnsi="Times New Roman" w:cs="Times New Roman"/>
          <w:bCs/>
          <w:noProof w:val="0"/>
          <w:sz w:val="24"/>
          <w:szCs w:val="24"/>
          <w:lang w:val="en-US"/>
        </w:rPr>
      </w:pPr>
      <w:bookmarkStart w:id="0" w:name="_GoBack"/>
      <w:bookmarkEnd w:id="0"/>
      <w:r w:rsidRPr="000A7E46">
        <w:rPr>
          <w:rFonts w:ascii="Times New Roman" w:eastAsia="Times New Roman" w:hAnsi="Times New Roman" w:cs="Times New Roman"/>
          <w:bCs/>
          <w:noProof w:val="0"/>
          <w:sz w:val="24"/>
          <w:szCs w:val="24"/>
          <w:lang w:val="en-US"/>
        </w:rPr>
        <w:t xml:space="preserve">     ………. Ngày     tháng   năm 20…</w:t>
      </w:r>
    </w:p>
    <w:tbl>
      <w:tblPr>
        <w:tblStyle w:val="TableGrid2"/>
        <w:tblW w:w="14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9279"/>
      </w:tblGrid>
      <w:tr w:rsidR="000A7E46" w:rsidRPr="000A7E46" w14:paraId="6BC3396B" w14:textId="77777777" w:rsidTr="000A7E46">
        <w:trPr>
          <w:trHeight w:val="1680"/>
        </w:trPr>
        <w:tc>
          <w:tcPr>
            <w:tcW w:w="5376" w:type="dxa"/>
          </w:tcPr>
          <w:p w14:paraId="01DE0E92" w14:textId="77777777" w:rsidR="000A7E46" w:rsidRPr="000A7E46" w:rsidRDefault="000A7E46" w:rsidP="000A7E46">
            <w:pPr>
              <w:spacing w:before="120" w:after="160" w:line="259" w:lineRule="auto"/>
              <w:jc w:val="center"/>
              <w:rPr>
                <w:rFonts w:ascii="Times New Roman" w:hAnsi="Times New Roman"/>
                <w:b/>
                <w:noProof w:val="0"/>
                <w:sz w:val="24"/>
                <w:szCs w:val="24"/>
                <w:lang w:val="en-US"/>
              </w:rPr>
            </w:pPr>
            <w:r w:rsidRPr="000A7E46">
              <w:rPr>
                <w:rFonts w:ascii="Times New Roman" w:hAnsi="Times New Roman"/>
                <w:b/>
                <w:noProof w:val="0"/>
                <w:sz w:val="24"/>
                <w:szCs w:val="24"/>
                <w:lang w:val="en-US"/>
              </w:rPr>
              <w:lastRenderedPageBreak/>
              <w:t>HIỆU TRƯỞNG/</w:t>
            </w:r>
          </w:p>
          <w:p w14:paraId="3EE1A499" w14:textId="77777777" w:rsidR="000A7E46" w:rsidRPr="000A7E46" w:rsidRDefault="000A7E46" w:rsidP="000A7E46">
            <w:pPr>
              <w:spacing w:before="120" w:after="160" w:line="259" w:lineRule="auto"/>
              <w:jc w:val="center"/>
              <w:rPr>
                <w:rFonts w:ascii="Times New Roman" w:hAnsi="Times New Roman"/>
                <w:bCs/>
                <w:noProof w:val="0"/>
                <w:sz w:val="24"/>
                <w:szCs w:val="24"/>
                <w:lang w:val="en-US"/>
              </w:rPr>
            </w:pPr>
            <w:r w:rsidRPr="000A7E46">
              <w:rPr>
                <w:rFonts w:ascii="Times New Roman" w:hAnsi="Times New Roman"/>
                <w:b/>
                <w:noProof w:val="0"/>
                <w:sz w:val="24"/>
                <w:szCs w:val="24"/>
                <w:lang w:val="en-US"/>
              </w:rPr>
              <w:t>ĐẠI DIỆN PHÒNG/SỞ GDĐT DUYỆT</w:t>
            </w:r>
            <w:r w:rsidRPr="000A7E46">
              <w:rPr>
                <w:rFonts w:ascii="Times New Roman" w:hAnsi="Times New Roman"/>
                <w:bCs/>
                <w:noProof w:val="0"/>
                <w:sz w:val="24"/>
                <w:szCs w:val="24"/>
                <w:vertAlign w:val="superscript"/>
                <w:lang w:val="en-US"/>
              </w:rPr>
              <w:footnoteReference w:id="4"/>
            </w:r>
          </w:p>
          <w:p w14:paraId="717445D7" w14:textId="77777777" w:rsidR="000A7E46" w:rsidRPr="000A7E46" w:rsidRDefault="000A7E46" w:rsidP="000A7E46">
            <w:pPr>
              <w:spacing w:before="120" w:after="160" w:line="259" w:lineRule="auto"/>
              <w:jc w:val="center"/>
              <w:rPr>
                <w:rFonts w:ascii="Times New Roman" w:hAnsi="Times New Roman"/>
                <w:bCs/>
                <w:noProof w:val="0"/>
                <w:sz w:val="24"/>
                <w:szCs w:val="24"/>
                <w:lang w:val="en-US"/>
              </w:rPr>
            </w:pPr>
          </w:p>
          <w:p w14:paraId="14A84C28" w14:textId="77777777" w:rsidR="000A7E46" w:rsidRPr="000A7E46" w:rsidRDefault="000A7E46" w:rsidP="000A7E46">
            <w:pPr>
              <w:spacing w:before="120" w:after="160" w:line="259" w:lineRule="auto"/>
              <w:jc w:val="center"/>
              <w:rPr>
                <w:rFonts w:ascii="Times New Roman" w:hAnsi="Times New Roman"/>
                <w:bCs/>
                <w:noProof w:val="0"/>
                <w:sz w:val="24"/>
                <w:szCs w:val="24"/>
                <w:lang w:val="en-US"/>
              </w:rPr>
            </w:pPr>
          </w:p>
          <w:p w14:paraId="177E6889" w14:textId="77777777" w:rsidR="000A7E46" w:rsidRPr="000A7E46" w:rsidRDefault="000A7E46" w:rsidP="000A7E46">
            <w:pPr>
              <w:spacing w:before="120" w:after="160" w:line="259" w:lineRule="auto"/>
              <w:jc w:val="center"/>
              <w:rPr>
                <w:rFonts w:ascii="Times New Roman" w:hAnsi="Times New Roman"/>
                <w:bCs/>
                <w:noProof w:val="0"/>
                <w:sz w:val="24"/>
                <w:szCs w:val="24"/>
                <w:lang w:val="en-US"/>
              </w:rPr>
            </w:pPr>
          </w:p>
        </w:tc>
        <w:tc>
          <w:tcPr>
            <w:tcW w:w="9279" w:type="dxa"/>
          </w:tcPr>
          <w:p w14:paraId="677D069D" w14:textId="77777777" w:rsidR="000A7E46" w:rsidRPr="000A7E46" w:rsidRDefault="000A7E46" w:rsidP="000A7E46">
            <w:pPr>
              <w:spacing w:before="120" w:after="160" w:line="259" w:lineRule="auto"/>
              <w:jc w:val="center"/>
              <w:rPr>
                <w:rFonts w:ascii="Times New Roman" w:hAnsi="Times New Roman"/>
                <w:b/>
                <w:noProof w:val="0"/>
                <w:sz w:val="24"/>
                <w:szCs w:val="24"/>
                <w:lang w:val="en-US"/>
              </w:rPr>
            </w:pPr>
            <w:r>
              <w:rPr>
                <w:rFonts w:ascii="Times New Roman" w:hAnsi="Times New Roman"/>
                <w:bCs/>
                <w:noProof w:val="0"/>
                <w:sz w:val="24"/>
                <w:szCs w:val="24"/>
              </w:rPr>
              <w:t xml:space="preserve">                                                                                   </w:t>
            </w:r>
            <w:r w:rsidRPr="000A7E46">
              <w:rPr>
                <w:rFonts w:ascii="Times New Roman" w:hAnsi="Times New Roman"/>
                <w:b/>
                <w:noProof w:val="0"/>
                <w:sz w:val="24"/>
                <w:szCs w:val="24"/>
                <w:lang w:val="en-US"/>
              </w:rPr>
              <w:t>NGƯỜI BÁO CÁO</w:t>
            </w:r>
          </w:p>
          <w:p w14:paraId="4273B3BD" w14:textId="77777777" w:rsidR="000A7E46" w:rsidRPr="000A7E46" w:rsidRDefault="000A7E46" w:rsidP="000A7E46">
            <w:pPr>
              <w:spacing w:before="120" w:after="160" w:line="259" w:lineRule="auto"/>
              <w:rPr>
                <w:rFonts w:ascii="Times New Roman" w:hAnsi="Times New Roman"/>
                <w:bCs/>
                <w:noProof w:val="0"/>
                <w:sz w:val="24"/>
                <w:szCs w:val="24"/>
                <w:lang w:val="en-US"/>
              </w:rPr>
            </w:pPr>
          </w:p>
        </w:tc>
      </w:tr>
      <w:tr w:rsidR="000A7E46" w:rsidRPr="000A7E46" w14:paraId="6848DCFD" w14:textId="77777777" w:rsidTr="000A7E46">
        <w:trPr>
          <w:trHeight w:val="626"/>
        </w:trPr>
        <w:tc>
          <w:tcPr>
            <w:tcW w:w="5376" w:type="dxa"/>
          </w:tcPr>
          <w:p w14:paraId="3B7E9CF5" w14:textId="77777777" w:rsidR="000A7E46" w:rsidRPr="00613F0B" w:rsidRDefault="000A7E46" w:rsidP="000A7E46">
            <w:pPr>
              <w:spacing w:before="120" w:after="160" w:line="259" w:lineRule="auto"/>
              <w:jc w:val="center"/>
              <w:rPr>
                <w:rFonts w:ascii="Times New Roman" w:hAnsi="Times New Roman"/>
                <w:bCs/>
                <w:noProof w:val="0"/>
                <w:sz w:val="24"/>
                <w:szCs w:val="24"/>
              </w:rPr>
            </w:pPr>
            <w:r w:rsidRPr="00613F0B">
              <w:rPr>
                <w:rFonts w:ascii="Times New Roman" w:hAnsi="Times New Roman"/>
                <w:bCs/>
                <w:i/>
                <w:iCs/>
                <w:noProof w:val="0"/>
                <w:sz w:val="24"/>
                <w:szCs w:val="24"/>
              </w:rPr>
              <w:t>Kí tên, đóng dấu/hoặc xác nhận trên hệ thống LMS)</w:t>
            </w:r>
          </w:p>
        </w:tc>
        <w:tc>
          <w:tcPr>
            <w:tcW w:w="9279" w:type="dxa"/>
          </w:tcPr>
          <w:p w14:paraId="035829D1" w14:textId="77777777" w:rsidR="000A7E46" w:rsidRPr="00613F0B" w:rsidRDefault="000A7E46" w:rsidP="000A7E46">
            <w:pPr>
              <w:spacing w:before="120" w:after="160" w:line="259" w:lineRule="auto"/>
              <w:jc w:val="right"/>
              <w:rPr>
                <w:rFonts w:ascii="Times New Roman" w:hAnsi="Times New Roman"/>
                <w:bCs/>
                <w:noProof w:val="0"/>
                <w:sz w:val="24"/>
                <w:szCs w:val="24"/>
              </w:rPr>
            </w:pPr>
            <w:r w:rsidRPr="00613F0B">
              <w:rPr>
                <w:rFonts w:ascii="Times New Roman" w:hAnsi="Times New Roman"/>
                <w:bCs/>
                <w:i/>
                <w:iCs/>
                <w:noProof w:val="0"/>
                <w:sz w:val="24"/>
                <w:szCs w:val="24"/>
              </w:rPr>
              <w:t xml:space="preserve">                              (Kí và ghi rõ họ tên/nộp trên hệ thống LMS)</w:t>
            </w:r>
          </w:p>
        </w:tc>
      </w:tr>
    </w:tbl>
    <w:p w14:paraId="4E52BA3D" w14:textId="77777777" w:rsidR="000A7E46" w:rsidRPr="00613F0B" w:rsidRDefault="000A7E46" w:rsidP="000A7E46">
      <w:pPr>
        <w:spacing w:before="120" w:line="240" w:lineRule="auto"/>
        <w:rPr>
          <w:rFonts w:ascii="Times New Roman" w:eastAsia="Times New Roman" w:hAnsi="Times New Roman" w:cs="Times New Roman"/>
          <w:bCs/>
          <w:i/>
          <w:iCs/>
          <w:noProof w:val="0"/>
          <w:sz w:val="24"/>
          <w:szCs w:val="24"/>
        </w:rPr>
      </w:pPr>
      <w:r w:rsidRPr="00613F0B">
        <w:rPr>
          <w:rFonts w:ascii="Times New Roman" w:eastAsia="Times New Roman" w:hAnsi="Times New Roman" w:cs="Times New Roman"/>
          <w:bCs/>
          <w:i/>
          <w:iCs/>
          <w:noProof w:val="0"/>
          <w:sz w:val="24"/>
          <w:szCs w:val="24"/>
        </w:rPr>
        <w:tab/>
      </w:r>
      <w:r w:rsidRPr="00613F0B">
        <w:rPr>
          <w:rFonts w:ascii="Times New Roman" w:eastAsia="Times New Roman" w:hAnsi="Times New Roman" w:cs="Times New Roman"/>
          <w:bCs/>
          <w:i/>
          <w:iCs/>
          <w:noProof w:val="0"/>
          <w:sz w:val="24"/>
          <w:szCs w:val="24"/>
        </w:rPr>
        <w:tab/>
      </w:r>
      <w:r w:rsidRPr="00613F0B">
        <w:rPr>
          <w:rFonts w:ascii="Times New Roman" w:eastAsia="Times New Roman" w:hAnsi="Times New Roman" w:cs="Times New Roman"/>
          <w:bCs/>
          <w:i/>
          <w:iCs/>
          <w:noProof w:val="0"/>
          <w:sz w:val="24"/>
          <w:szCs w:val="24"/>
        </w:rPr>
        <w:tab/>
      </w:r>
      <w:r w:rsidRPr="00613F0B">
        <w:rPr>
          <w:rFonts w:ascii="Times New Roman" w:eastAsia="Times New Roman" w:hAnsi="Times New Roman" w:cs="Times New Roman"/>
          <w:bCs/>
          <w:i/>
          <w:iCs/>
          <w:noProof w:val="0"/>
          <w:sz w:val="24"/>
          <w:szCs w:val="24"/>
        </w:rPr>
        <w:tab/>
      </w:r>
    </w:p>
    <w:p w14:paraId="56BF9851" w14:textId="77777777" w:rsidR="000A7E46" w:rsidRPr="00613F0B" w:rsidRDefault="000A7E46" w:rsidP="000A7E46">
      <w:pPr>
        <w:spacing w:before="120" w:line="240" w:lineRule="auto"/>
        <w:jc w:val="center"/>
        <w:rPr>
          <w:rFonts w:ascii="Times New Roman" w:eastAsia="Times New Roman" w:hAnsi="Times New Roman" w:cs="Times New Roman"/>
          <w:b/>
          <w:iCs/>
          <w:noProof w:val="0"/>
          <w:sz w:val="24"/>
          <w:szCs w:val="24"/>
        </w:rPr>
      </w:pPr>
      <w:r w:rsidRPr="00613F0B">
        <w:rPr>
          <w:rFonts w:ascii="Times New Roman" w:eastAsia="Times New Roman" w:hAnsi="Times New Roman" w:cs="Times New Roman"/>
          <w:b/>
          <w:iCs/>
          <w:noProof w:val="0"/>
          <w:sz w:val="24"/>
          <w:szCs w:val="24"/>
        </w:rPr>
        <w:t>Ý KIẾN ĐÁNH GIÁ CỦA GVSP CHỦ CHỐT</w:t>
      </w:r>
    </w:p>
    <w:p w14:paraId="0F433352" w14:textId="77777777" w:rsidR="000A7E46" w:rsidRPr="00613F0B" w:rsidRDefault="000A7E46" w:rsidP="000A7E46">
      <w:pPr>
        <w:spacing w:before="120" w:line="240" w:lineRule="auto"/>
        <w:jc w:val="center"/>
        <w:rPr>
          <w:rFonts w:ascii="Times New Roman" w:eastAsia="Times New Roman" w:hAnsi="Times New Roman" w:cs="Times New Roman"/>
          <w:bCs/>
          <w:iCs/>
          <w:noProof w:val="0"/>
          <w:sz w:val="24"/>
          <w:szCs w:val="24"/>
        </w:rPr>
      </w:pPr>
      <w:r w:rsidRPr="00613F0B">
        <w:rPr>
          <w:rFonts w:ascii="Times New Roman" w:eastAsia="Times New Roman" w:hAnsi="Times New Roman" w:cs="Times New Roman"/>
          <w:bCs/>
          <w:iCs/>
          <w:noProof w:val="0"/>
          <w:sz w:val="24"/>
          <w:szCs w:val="24"/>
        </w:rPr>
        <w:t>(đánh dấu X): Đạt …; Chưa đạt:</w:t>
      </w:r>
    </w:p>
    <w:p w14:paraId="201486BD" w14:textId="77777777" w:rsidR="000A7E46" w:rsidRPr="00613F0B" w:rsidRDefault="000A7E46" w:rsidP="000A7E46">
      <w:pPr>
        <w:spacing w:before="120" w:line="240" w:lineRule="auto"/>
        <w:jc w:val="center"/>
        <w:rPr>
          <w:rFonts w:ascii="Times New Roman" w:eastAsia="Times New Roman" w:hAnsi="Times New Roman" w:cs="Times New Roman"/>
          <w:bCs/>
          <w:i/>
          <w:iCs/>
          <w:noProof w:val="0"/>
          <w:sz w:val="24"/>
          <w:szCs w:val="24"/>
        </w:rPr>
      </w:pPr>
    </w:p>
    <w:p w14:paraId="4E81D21B" w14:textId="77777777" w:rsidR="000A7E46" w:rsidRPr="00613F0B" w:rsidRDefault="000A7E46" w:rsidP="000A7E46">
      <w:pPr>
        <w:spacing w:before="120" w:line="240" w:lineRule="auto"/>
        <w:jc w:val="center"/>
        <w:rPr>
          <w:rFonts w:ascii="Times New Roman" w:eastAsia="Times New Roman" w:hAnsi="Times New Roman" w:cs="Times New Roman"/>
          <w:bCs/>
          <w:i/>
          <w:iCs/>
          <w:noProof w:val="0"/>
          <w:sz w:val="24"/>
          <w:szCs w:val="24"/>
        </w:rPr>
      </w:pPr>
      <w:r w:rsidRPr="00613F0B">
        <w:rPr>
          <w:rFonts w:ascii="Times New Roman" w:eastAsia="Times New Roman" w:hAnsi="Times New Roman" w:cs="Times New Roman"/>
          <w:bCs/>
          <w:i/>
          <w:iCs/>
          <w:noProof w:val="0"/>
          <w:sz w:val="24"/>
          <w:szCs w:val="24"/>
        </w:rPr>
        <w:t>(Kí tên/hoặc xác nhận trên hệ thống LMS)</w:t>
      </w:r>
    </w:p>
    <w:p w14:paraId="656640A8" w14:textId="77777777" w:rsidR="0062018F" w:rsidRPr="00613F0B" w:rsidRDefault="0062018F" w:rsidP="000A7E46">
      <w:pPr>
        <w:spacing w:after="160" w:line="259" w:lineRule="auto"/>
        <w:jc w:val="left"/>
        <w:rPr>
          <w:rFonts w:ascii="Times New Roman" w:eastAsia="Calibri" w:hAnsi="Times New Roman" w:cs="Times New Roman"/>
          <w:noProof w:val="0"/>
          <w:sz w:val="24"/>
          <w:szCs w:val="24"/>
        </w:rPr>
      </w:pPr>
    </w:p>
    <w:sectPr w:rsidR="0062018F" w:rsidRPr="00613F0B" w:rsidSect="00393BD1">
      <w:headerReference w:type="default" r:id="rId9"/>
      <w:footerReference w:type="even" r:id="rId10"/>
      <w:footerReference w:type="default" r:id="rId11"/>
      <w:pgSz w:w="16839" w:h="11907" w:orient="landscape" w:code="9"/>
      <w:pgMar w:top="1134" w:right="1134" w:bottom="170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CE464" w14:textId="77777777" w:rsidR="00607683" w:rsidRDefault="00607683" w:rsidP="0062018F">
      <w:pPr>
        <w:spacing w:line="240" w:lineRule="auto"/>
      </w:pPr>
      <w:r>
        <w:separator/>
      </w:r>
    </w:p>
  </w:endnote>
  <w:endnote w:type="continuationSeparator" w:id="0">
    <w:p w14:paraId="3EF61F49" w14:textId="77777777" w:rsidR="00607683" w:rsidRDefault="00607683" w:rsidP="0062018F">
      <w:pPr>
        <w:spacing w:line="240" w:lineRule="auto"/>
      </w:pPr>
      <w:r>
        <w:continuationSeparator/>
      </w:r>
    </w:p>
  </w:endnote>
  <w:endnote w:type="continuationNotice" w:id="1">
    <w:p w14:paraId="4223D9D7" w14:textId="77777777" w:rsidR="00607683" w:rsidRDefault="006076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75913477"/>
      <w:docPartObj>
        <w:docPartGallery w:val="Page Numbers (Bottom of Page)"/>
        <w:docPartUnique/>
      </w:docPartObj>
    </w:sdtPr>
    <w:sdtEndPr>
      <w:rPr>
        <w:rStyle w:val="PageNumber"/>
      </w:rPr>
    </w:sdtEndPr>
    <w:sdtContent>
      <w:p w14:paraId="6C0752DC" w14:textId="77777777" w:rsidR="00BB1D55" w:rsidRDefault="00BB1D55" w:rsidP="00BB1D5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02BB3A" w14:textId="77777777" w:rsidR="00BB1D55" w:rsidRDefault="00BB1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05543841"/>
      <w:docPartObj>
        <w:docPartGallery w:val="Page Numbers (Bottom of Page)"/>
        <w:docPartUnique/>
      </w:docPartObj>
    </w:sdtPr>
    <w:sdtEndPr>
      <w:rPr>
        <w:rStyle w:val="PageNumber"/>
        <w:rFonts w:ascii="Times New Roman" w:hAnsi="Times New Roman" w:cs="Times New Roman"/>
      </w:rPr>
    </w:sdtEndPr>
    <w:sdtContent>
      <w:p w14:paraId="25E56A01" w14:textId="77777777" w:rsidR="00BB1D55" w:rsidRPr="008F778D" w:rsidRDefault="00BB1D55" w:rsidP="00BB1D55">
        <w:pPr>
          <w:pStyle w:val="Footer"/>
          <w:framePr w:wrap="none" w:vAnchor="text" w:hAnchor="margin" w:xAlign="center" w:y="1"/>
          <w:rPr>
            <w:rStyle w:val="PageNumber"/>
            <w:rFonts w:ascii="Times New Roman" w:hAnsi="Times New Roman" w:cs="Times New Roman"/>
          </w:rPr>
        </w:pPr>
        <w:r w:rsidRPr="008F778D">
          <w:rPr>
            <w:rStyle w:val="PageNumber"/>
            <w:rFonts w:ascii="Times New Roman" w:hAnsi="Times New Roman" w:cs="Times New Roman"/>
          </w:rPr>
          <w:fldChar w:fldCharType="begin"/>
        </w:r>
        <w:r w:rsidRPr="008F778D">
          <w:rPr>
            <w:rStyle w:val="PageNumber"/>
            <w:rFonts w:ascii="Times New Roman" w:hAnsi="Times New Roman" w:cs="Times New Roman"/>
          </w:rPr>
          <w:instrText xml:space="preserve"> PAGE </w:instrText>
        </w:r>
        <w:r w:rsidRPr="008F778D">
          <w:rPr>
            <w:rStyle w:val="PageNumber"/>
            <w:rFonts w:ascii="Times New Roman" w:hAnsi="Times New Roman" w:cs="Times New Roman"/>
          </w:rPr>
          <w:fldChar w:fldCharType="separate"/>
        </w:r>
        <w:r w:rsidR="00D31ECD">
          <w:rPr>
            <w:rStyle w:val="PageNumber"/>
            <w:rFonts w:ascii="Times New Roman" w:hAnsi="Times New Roman" w:cs="Times New Roman"/>
          </w:rPr>
          <w:t>2</w:t>
        </w:r>
        <w:r w:rsidRPr="008F778D">
          <w:rPr>
            <w:rStyle w:val="PageNumber"/>
            <w:rFonts w:ascii="Times New Roman" w:hAnsi="Times New Roman" w:cs="Times New Roman"/>
          </w:rPr>
          <w:fldChar w:fldCharType="end"/>
        </w:r>
      </w:p>
    </w:sdtContent>
  </w:sdt>
  <w:p w14:paraId="6D207D54" w14:textId="77777777" w:rsidR="00BB1D55" w:rsidRPr="008F778D" w:rsidRDefault="00BB1D55">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4358F" w14:textId="77777777" w:rsidR="00607683" w:rsidRDefault="00607683" w:rsidP="0062018F">
      <w:pPr>
        <w:spacing w:line="240" w:lineRule="auto"/>
      </w:pPr>
      <w:r>
        <w:separator/>
      </w:r>
    </w:p>
  </w:footnote>
  <w:footnote w:type="continuationSeparator" w:id="0">
    <w:p w14:paraId="3BFBFF93" w14:textId="77777777" w:rsidR="00607683" w:rsidRDefault="00607683" w:rsidP="0062018F">
      <w:pPr>
        <w:spacing w:line="240" w:lineRule="auto"/>
      </w:pPr>
      <w:r>
        <w:continuationSeparator/>
      </w:r>
    </w:p>
  </w:footnote>
  <w:footnote w:type="continuationNotice" w:id="1">
    <w:p w14:paraId="05ED76BD" w14:textId="77777777" w:rsidR="00607683" w:rsidRDefault="00607683">
      <w:pPr>
        <w:spacing w:line="240" w:lineRule="auto"/>
      </w:pPr>
    </w:p>
  </w:footnote>
  <w:footnote w:id="2">
    <w:p w14:paraId="4806E94E" w14:textId="77777777" w:rsidR="00BB1D55" w:rsidRPr="000A7E46" w:rsidRDefault="00BB1D55" w:rsidP="000A7E46">
      <w:pPr>
        <w:pStyle w:val="CommentText"/>
        <w:rPr>
          <w:sz w:val="22"/>
          <w:szCs w:val="22"/>
        </w:rPr>
      </w:pPr>
      <w:r w:rsidRPr="000A7E46">
        <w:rPr>
          <w:rStyle w:val="FootnoteReference"/>
          <w:sz w:val="22"/>
          <w:szCs w:val="22"/>
        </w:rPr>
        <w:footnoteRef/>
      </w:r>
      <w:r w:rsidRPr="000A7E46">
        <w:rPr>
          <w:sz w:val="22"/>
          <w:szCs w:val="22"/>
        </w:rPr>
        <w:t xml:space="preserve"> Kế hoạch hỗ trợ đồng nghiệp cần đảm bảo hỗ trợ 100% GVPT/ CBQLCSGDPT mà giáo viên/ CBQL cốt cán được phân công hỗ trợ. Kế hoạch hỗ trợ ngoài việc hoàn thành mô đun sẽ cần đảm bảo các hỗ trợ phát triển nghề nghiệp liên tục, tại chỗ khác đối với đồng nghiệp, có thể qua sinh hoạt chuyên môn hoặc hỗ trợ trực tuyến hoặc các hình thức khác. </w:t>
      </w:r>
    </w:p>
    <w:p w14:paraId="4C31420E" w14:textId="77777777" w:rsidR="00BB1D55" w:rsidRDefault="00BB1D55" w:rsidP="000A7E46">
      <w:pPr>
        <w:pStyle w:val="FootnoteText"/>
      </w:pPr>
    </w:p>
  </w:footnote>
  <w:footnote w:id="3">
    <w:p w14:paraId="18C0026F" w14:textId="77777777" w:rsidR="00BB1D55" w:rsidRPr="00C76AE9" w:rsidRDefault="00BB1D55" w:rsidP="000A7E46">
      <w:pPr>
        <w:spacing w:line="240" w:lineRule="auto"/>
        <w:rPr>
          <w:rFonts w:ascii="Times New Roman" w:hAnsi="Times New Roman"/>
          <w:sz w:val="24"/>
          <w:szCs w:val="24"/>
        </w:rPr>
      </w:pPr>
      <w:r w:rsidRPr="00C76AE9">
        <w:rPr>
          <w:rStyle w:val="FootnoteReference"/>
          <w:rFonts w:ascii="Times New Roman" w:hAnsi="Times New Roman"/>
        </w:rPr>
        <w:footnoteRef/>
      </w:r>
      <w:r w:rsidRPr="00C76AE9">
        <w:rPr>
          <w:rFonts w:ascii="Times New Roman" w:hAnsi="Times New Roman"/>
          <w:sz w:val="24"/>
          <w:szCs w:val="24"/>
        </w:rPr>
        <w:t>KH hỗ trợ đồng nghiệp của GVCC trình Hiệu trưởng phê duyệt; KH Hỗ trợ đồng nghiệp của CBQLCSGDPTCC cấp tiểu học và Trung học cơ sở (THCS) trình đại diện phòng GDĐT phê duyệt, cấp Trung học phổ thông (THPT) trình sở GDĐT phê duyệt.</w:t>
      </w:r>
    </w:p>
    <w:p w14:paraId="192A0CA8" w14:textId="77777777" w:rsidR="00BB1D55" w:rsidRDefault="00BB1D55" w:rsidP="000A7E46">
      <w:pPr>
        <w:pStyle w:val="FootnoteText"/>
      </w:pPr>
    </w:p>
  </w:footnote>
  <w:footnote w:id="4">
    <w:p w14:paraId="7D344293" w14:textId="77777777" w:rsidR="00BB1D55" w:rsidRPr="00C76AE9" w:rsidRDefault="00BB1D55" w:rsidP="000A7E46">
      <w:pPr>
        <w:spacing w:line="240" w:lineRule="auto"/>
        <w:rPr>
          <w:rFonts w:ascii="Times New Roman" w:hAnsi="Times New Roman"/>
          <w:sz w:val="24"/>
          <w:szCs w:val="24"/>
        </w:rPr>
      </w:pPr>
      <w:r w:rsidRPr="00C76AE9">
        <w:rPr>
          <w:rStyle w:val="FootnoteReference"/>
          <w:rFonts w:ascii="Times New Roman" w:hAnsi="Times New Roman"/>
        </w:rPr>
        <w:footnoteRef/>
      </w:r>
      <w:r>
        <w:rPr>
          <w:rFonts w:ascii="Times New Roman" w:hAnsi="Times New Roman"/>
          <w:sz w:val="24"/>
          <w:szCs w:val="24"/>
        </w:rPr>
        <w:t>Báo cáo hoàn thành kế hoạch</w:t>
      </w:r>
      <w:r w:rsidRPr="00C76AE9">
        <w:rPr>
          <w:rFonts w:ascii="Times New Roman" w:hAnsi="Times New Roman"/>
          <w:sz w:val="24"/>
          <w:szCs w:val="24"/>
        </w:rPr>
        <w:t xml:space="preserve"> hỗ trợ đồng nghiệp của GVCC trình Hiệu trưởng phê duyệt; </w:t>
      </w:r>
      <w:r>
        <w:rPr>
          <w:rFonts w:ascii="Times New Roman" w:hAnsi="Times New Roman"/>
          <w:sz w:val="24"/>
          <w:szCs w:val="24"/>
        </w:rPr>
        <w:t>Báo cáo hoàn thành kế hoạch</w:t>
      </w:r>
      <w:r w:rsidRPr="00C76AE9">
        <w:rPr>
          <w:rFonts w:ascii="Times New Roman" w:hAnsi="Times New Roman"/>
          <w:sz w:val="24"/>
          <w:szCs w:val="24"/>
        </w:rPr>
        <w:t xml:space="preserve"> Hỗ trợ đồng nghiệp của CBQLCSGDPTCC cấp tiểu học và Trung học cơ sở (THCS) trình đại diện phòng GDĐT phê duyệt, cấp Trung học phổ thông (THPT) trình sở GDĐT phê duyệt.</w:t>
      </w:r>
    </w:p>
    <w:p w14:paraId="58EAEE6C" w14:textId="77777777" w:rsidR="00BB1D55" w:rsidRDefault="00BB1D55" w:rsidP="000A7E4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6A0AE" w14:textId="77777777" w:rsidR="00CF72F4" w:rsidRDefault="00CF7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B14E4C6"/>
    <w:lvl w:ilvl="0">
      <w:start w:val="1"/>
      <w:numFmt w:val="decimal"/>
      <w:pStyle w:val="Heading1"/>
      <w:lvlText w:val="3%1."/>
      <w:legacy w:legacy="1" w:legacySpace="144" w:legacyIndent="0"/>
      <w:lvlJc w:val="left"/>
    </w:lvl>
    <w:lvl w:ilvl="1">
      <w:start w:val="1"/>
      <w:numFmt w:val="decimal"/>
      <w:pStyle w:val="Heading2"/>
      <w:lvlText w:val="3%1.%2"/>
      <w:legacy w:legacy="1" w:legacySpace="144" w:legacyIndent="0"/>
      <w:lvlJc w:val="left"/>
    </w:lvl>
    <w:lvl w:ilvl="2">
      <w:start w:val="1"/>
      <w:numFmt w:val="decimal"/>
      <w:pStyle w:val="Heading3"/>
      <w:lvlText w:val="3%1.%2.%3"/>
      <w:legacy w:legacy="1" w:legacySpace="144" w:legacyIndent="0"/>
      <w:lvlJc w:val="left"/>
    </w:lvl>
    <w:lvl w:ilvl="3">
      <w:start w:val="1"/>
      <w:numFmt w:val="decimal"/>
      <w:pStyle w:val="Heading4"/>
      <w:lvlText w:val="3%1.%2.%3.%4"/>
      <w:legacy w:legacy="1" w:legacySpace="144" w:legacyIndent="0"/>
      <w:lvlJc w:val="left"/>
    </w:lvl>
    <w:lvl w:ilvl="4">
      <w:start w:val="1"/>
      <w:numFmt w:val="decimal"/>
      <w:pStyle w:val="Heading5"/>
      <w:lvlText w:val="3%1.%2.%3.%4.%5"/>
      <w:legacy w:legacy="1" w:legacySpace="144" w:legacyIndent="0"/>
      <w:lvlJc w:val="left"/>
    </w:lvl>
    <w:lvl w:ilvl="5">
      <w:start w:val="1"/>
      <w:numFmt w:val="decimal"/>
      <w:pStyle w:val="Heading6"/>
      <w:lvlText w:val="3%1.%2.%3.%4.%5.%6"/>
      <w:legacy w:legacy="1" w:legacySpace="144" w:legacyIndent="0"/>
      <w:lvlJc w:val="left"/>
    </w:lvl>
    <w:lvl w:ilvl="6">
      <w:start w:val="1"/>
      <w:numFmt w:val="decimal"/>
      <w:pStyle w:val="Heading7"/>
      <w:lvlText w:val="3%1.%2.%3.%4.%5.%6.%7"/>
      <w:legacy w:legacy="1" w:legacySpace="144" w:legacyIndent="0"/>
      <w:lvlJc w:val="left"/>
    </w:lvl>
    <w:lvl w:ilvl="7">
      <w:start w:val="1"/>
      <w:numFmt w:val="decimal"/>
      <w:pStyle w:val="Heading8"/>
      <w:lvlText w:val="3%1.%2.%3.%4.%5.%6.%7.%8"/>
      <w:legacy w:legacy="1" w:legacySpace="144" w:legacyIndent="0"/>
      <w:lvlJc w:val="left"/>
    </w:lvl>
    <w:lvl w:ilvl="8">
      <w:start w:val="1"/>
      <w:numFmt w:val="decimal"/>
      <w:pStyle w:val="Heading9"/>
      <w:lvlText w:val="3%1.%2.%3.%4.%5.%6.%7.%8.%9"/>
      <w:legacy w:legacy="1" w:legacySpace="144" w:legacyIndent="0"/>
      <w:lvlJc w:val="left"/>
    </w:lvl>
  </w:abstractNum>
  <w:abstractNum w:abstractNumId="1">
    <w:nsid w:val="06273BF1"/>
    <w:multiLevelType w:val="hybridMultilevel"/>
    <w:tmpl w:val="1CC87AEA"/>
    <w:lvl w:ilvl="0" w:tplc="FFBA078E">
      <w:numFmt w:val="bullet"/>
      <w:lvlText w:val="-"/>
      <w:lvlJc w:val="left"/>
      <w:pPr>
        <w:ind w:left="720" w:hanging="360"/>
      </w:pPr>
      <w:rPr>
        <w:rFonts w:ascii="Times New Roman" w:eastAsia="Times New Roman" w:hAnsi="Times New Roman" w:cs="Times New Roman" w:hint="default"/>
      </w:rPr>
    </w:lvl>
    <w:lvl w:ilvl="1" w:tplc="FFBA078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CB656EC"/>
    <w:multiLevelType w:val="hybridMultilevel"/>
    <w:tmpl w:val="A4B2B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630FA"/>
    <w:multiLevelType w:val="hybridMultilevel"/>
    <w:tmpl w:val="4C70FBDA"/>
    <w:lvl w:ilvl="0" w:tplc="08AC1D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47A2C"/>
    <w:multiLevelType w:val="hybridMultilevel"/>
    <w:tmpl w:val="89725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B8D"/>
    <w:multiLevelType w:val="hybridMultilevel"/>
    <w:tmpl w:val="97529074"/>
    <w:lvl w:ilvl="0" w:tplc="6696E7D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1314C2"/>
    <w:multiLevelType w:val="hybridMultilevel"/>
    <w:tmpl w:val="839C68EC"/>
    <w:lvl w:ilvl="0" w:tplc="EE0A8242">
      <w:numFmt w:val="bullet"/>
      <w:lvlText w:val="-"/>
      <w:lvlJc w:val="left"/>
      <w:pPr>
        <w:ind w:left="1506" w:hanging="360"/>
      </w:pPr>
      <w:rPr>
        <w:rFonts w:ascii="Times New Roman" w:eastAsiaTheme="minorHAns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7">
    <w:nsid w:val="29056228"/>
    <w:multiLevelType w:val="hybridMultilevel"/>
    <w:tmpl w:val="45925FB4"/>
    <w:lvl w:ilvl="0" w:tplc="E22E9F2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594ED0"/>
    <w:multiLevelType w:val="hybridMultilevel"/>
    <w:tmpl w:val="15942850"/>
    <w:lvl w:ilvl="0" w:tplc="93FE00C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841C9"/>
    <w:multiLevelType w:val="hybridMultilevel"/>
    <w:tmpl w:val="E87EEF38"/>
    <w:lvl w:ilvl="0" w:tplc="86224FA4">
      <w:start w:val="2"/>
      <w:numFmt w:val="bullet"/>
      <w:lvlText w:val="-"/>
      <w:lvlJc w:val="left"/>
      <w:pPr>
        <w:ind w:left="720" w:hanging="360"/>
      </w:pPr>
      <w:rPr>
        <w:rFonts w:ascii="Times New Roman" w:eastAsia="Calibri" w:hAnsi="Times New Roman" w:cs="Times New Roman" w:hint="default"/>
      </w:rPr>
    </w:lvl>
    <w:lvl w:ilvl="1" w:tplc="86224FA4"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B65364"/>
    <w:multiLevelType w:val="hybridMultilevel"/>
    <w:tmpl w:val="D12E8F34"/>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4911431"/>
    <w:multiLevelType w:val="hybridMultilevel"/>
    <w:tmpl w:val="94982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924F6"/>
    <w:multiLevelType w:val="hybridMultilevel"/>
    <w:tmpl w:val="407C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0C0450"/>
    <w:multiLevelType w:val="hybridMultilevel"/>
    <w:tmpl w:val="8C7874EC"/>
    <w:lvl w:ilvl="0" w:tplc="D34C9E0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EC90242"/>
    <w:multiLevelType w:val="hybridMultilevel"/>
    <w:tmpl w:val="B002CC6E"/>
    <w:lvl w:ilvl="0" w:tplc="662E91A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82260E"/>
    <w:multiLevelType w:val="hybridMultilevel"/>
    <w:tmpl w:val="1E8AFA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F23559"/>
    <w:multiLevelType w:val="hybridMultilevel"/>
    <w:tmpl w:val="9B8A6ED8"/>
    <w:lvl w:ilvl="0" w:tplc="97B2ED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6"/>
  </w:num>
  <w:num w:numId="4">
    <w:abstractNumId w:val="10"/>
  </w:num>
  <w:num w:numId="5">
    <w:abstractNumId w:val="11"/>
  </w:num>
  <w:num w:numId="6">
    <w:abstractNumId w:val="15"/>
  </w:num>
  <w:num w:numId="7">
    <w:abstractNumId w:val="13"/>
  </w:num>
  <w:num w:numId="8">
    <w:abstractNumId w:val="12"/>
  </w:num>
  <w:num w:numId="9">
    <w:abstractNumId w:val="4"/>
  </w:num>
  <w:num w:numId="10">
    <w:abstractNumId w:val="14"/>
  </w:num>
  <w:num w:numId="11">
    <w:abstractNumId w:val="5"/>
  </w:num>
  <w:num w:numId="12">
    <w:abstractNumId w:val="8"/>
  </w:num>
  <w:num w:numId="13">
    <w:abstractNumId w:val="16"/>
  </w:num>
  <w:num w:numId="14">
    <w:abstractNumId w:val="3"/>
  </w:num>
  <w:num w:numId="15">
    <w:abstractNumId w:val="2"/>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1NDKyNDIwsLA0NDRT0lEKTi0uzszPAykwqgUAeEZ4DCwAAAA="/>
  </w:docVars>
  <w:rsids>
    <w:rsidRoot w:val="0033183F"/>
    <w:rsid w:val="000064FA"/>
    <w:rsid w:val="0001252C"/>
    <w:rsid w:val="00021214"/>
    <w:rsid w:val="00025709"/>
    <w:rsid w:val="00027F2F"/>
    <w:rsid w:val="00057A5F"/>
    <w:rsid w:val="000705C6"/>
    <w:rsid w:val="000A7E46"/>
    <w:rsid w:val="000C4938"/>
    <w:rsid w:val="000D1E17"/>
    <w:rsid w:val="000D240C"/>
    <w:rsid w:val="000E4224"/>
    <w:rsid w:val="000F23EB"/>
    <w:rsid w:val="00115EE3"/>
    <w:rsid w:val="00125460"/>
    <w:rsid w:val="00133FFA"/>
    <w:rsid w:val="00134D73"/>
    <w:rsid w:val="00137151"/>
    <w:rsid w:val="00145DA5"/>
    <w:rsid w:val="0015187D"/>
    <w:rsid w:val="00157351"/>
    <w:rsid w:val="00165157"/>
    <w:rsid w:val="001733D4"/>
    <w:rsid w:val="00174042"/>
    <w:rsid w:val="001761DD"/>
    <w:rsid w:val="001765CF"/>
    <w:rsid w:val="001C1DE4"/>
    <w:rsid w:val="002561AE"/>
    <w:rsid w:val="002714FC"/>
    <w:rsid w:val="00273351"/>
    <w:rsid w:val="002867C5"/>
    <w:rsid w:val="00293169"/>
    <w:rsid w:val="00296D59"/>
    <w:rsid w:val="002C0FEC"/>
    <w:rsid w:val="002C6CA4"/>
    <w:rsid w:val="002E2604"/>
    <w:rsid w:val="00326800"/>
    <w:rsid w:val="0033183F"/>
    <w:rsid w:val="00333BFB"/>
    <w:rsid w:val="0033409A"/>
    <w:rsid w:val="00336F89"/>
    <w:rsid w:val="00354FDB"/>
    <w:rsid w:val="00372B7E"/>
    <w:rsid w:val="0038335C"/>
    <w:rsid w:val="00386C64"/>
    <w:rsid w:val="00390253"/>
    <w:rsid w:val="00393BD1"/>
    <w:rsid w:val="003B2143"/>
    <w:rsid w:val="003D0D76"/>
    <w:rsid w:val="003F1854"/>
    <w:rsid w:val="0043443C"/>
    <w:rsid w:val="00474DD5"/>
    <w:rsid w:val="004B0106"/>
    <w:rsid w:val="004B2591"/>
    <w:rsid w:val="004C428D"/>
    <w:rsid w:val="004F0038"/>
    <w:rsid w:val="00507563"/>
    <w:rsid w:val="00513F81"/>
    <w:rsid w:val="00517A1F"/>
    <w:rsid w:val="00522AED"/>
    <w:rsid w:val="00533A77"/>
    <w:rsid w:val="005574D9"/>
    <w:rsid w:val="0059191D"/>
    <w:rsid w:val="005C5344"/>
    <w:rsid w:val="005D747E"/>
    <w:rsid w:val="005E7249"/>
    <w:rsid w:val="005E75FE"/>
    <w:rsid w:val="005F52CD"/>
    <w:rsid w:val="005F5C4D"/>
    <w:rsid w:val="00605BE9"/>
    <w:rsid w:val="00607683"/>
    <w:rsid w:val="00612125"/>
    <w:rsid w:val="00613F0B"/>
    <w:rsid w:val="006150EB"/>
    <w:rsid w:val="0062018F"/>
    <w:rsid w:val="00631410"/>
    <w:rsid w:val="00650E7E"/>
    <w:rsid w:val="00654F3F"/>
    <w:rsid w:val="00660F42"/>
    <w:rsid w:val="00672914"/>
    <w:rsid w:val="00674ABC"/>
    <w:rsid w:val="006B1C08"/>
    <w:rsid w:val="006E3642"/>
    <w:rsid w:val="006F2045"/>
    <w:rsid w:val="00735752"/>
    <w:rsid w:val="0075174E"/>
    <w:rsid w:val="00773A2C"/>
    <w:rsid w:val="00773EC4"/>
    <w:rsid w:val="00793A21"/>
    <w:rsid w:val="007C6B7F"/>
    <w:rsid w:val="007C7FBB"/>
    <w:rsid w:val="007F0C53"/>
    <w:rsid w:val="007F52AF"/>
    <w:rsid w:val="008037DD"/>
    <w:rsid w:val="00840058"/>
    <w:rsid w:val="00845AD9"/>
    <w:rsid w:val="00870A26"/>
    <w:rsid w:val="008D773D"/>
    <w:rsid w:val="008F49AB"/>
    <w:rsid w:val="008F778D"/>
    <w:rsid w:val="00903986"/>
    <w:rsid w:val="00923399"/>
    <w:rsid w:val="00925A45"/>
    <w:rsid w:val="00930670"/>
    <w:rsid w:val="0094546C"/>
    <w:rsid w:val="00965499"/>
    <w:rsid w:val="00983A8B"/>
    <w:rsid w:val="009922C5"/>
    <w:rsid w:val="009A4979"/>
    <w:rsid w:val="009D5F7B"/>
    <w:rsid w:val="009E0852"/>
    <w:rsid w:val="009E4209"/>
    <w:rsid w:val="009F4B78"/>
    <w:rsid w:val="00A12811"/>
    <w:rsid w:val="00A22CC0"/>
    <w:rsid w:val="00A25ABE"/>
    <w:rsid w:val="00A31699"/>
    <w:rsid w:val="00A453FF"/>
    <w:rsid w:val="00A7201C"/>
    <w:rsid w:val="00A82402"/>
    <w:rsid w:val="00A85F3F"/>
    <w:rsid w:val="00A95A04"/>
    <w:rsid w:val="00AB352F"/>
    <w:rsid w:val="00AB7203"/>
    <w:rsid w:val="00AD255B"/>
    <w:rsid w:val="00AE4CF6"/>
    <w:rsid w:val="00AF1595"/>
    <w:rsid w:val="00AF586E"/>
    <w:rsid w:val="00B01F77"/>
    <w:rsid w:val="00B02C18"/>
    <w:rsid w:val="00B25226"/>
    <w:rsid w:val="00B260A3"/>
    <w:rsid w:val="00B30268"/>
    <w:rsid w:val="00B60B06"/>
    <w:rsid w:val="00B64BBF"/>
    <w:rsid w:val="00B64E61"/>
    <w:rsid w:val="00B86C05"/>
    <w:rsid w:val="00B91D71"/>
    <w:rsid w:val="00B97D62"/>
    <w:rsid w:val="00BA68B8"/>
    <w:rsid w:val="00BB1D55"/>
    <w:rsid w:val="00BD4C97"/>
    <w:rsid w:val="00C257E6"/>
    <w:rsid w:val="00C30954"/>
    <w:rsid w:val="00C40E09"/>
    <w:rsid w:val="00C472E4"/>
    <w:rsid w:val="00C669F0"/>
    <w:rsid w:val="00CB1BE3"/>
    <w:rsid w:val="00CD7A83"/>
    <w:rsid w:val="00CE05D9"/>
    <w:rsid w:val="00CF4A46"/>
    <w:rsid w:val="00CF55BD"/>
    <w:rsid w:val="00CF72F4"/>
    <w:rsid w:val="00CF7B9C"/>
    <w:rsid w:val="00D12677"/>
    <w:rsid w:val="00D31ECD"/>
    <w:rsid w:val="00D367E2"/>
    <w:rsid w:val="00D428A0"/>
    <w:rsid w:val="00D5522B"/>
    <w:rsid w:val="00D800DD"/>
    <w:rsid w:val="00D807A6"/>
    <w:rsid w:val="00D81813"/>
    <w:rsid w:val="00D9070A"/>
    <w:rsid w:val="00DA765A"/>
    <w:rsid w:val="00DB7C51"/>
    <w:rsid w:val="00DE547C"/>
    <w:rsid w:val="00DF0F13"/>
    <w:rsid w:val="00E025A6"/>
    <w:rsid w:val="00E07F1F"/>
    <w:rsid w:val="00E1584A"/>
    <w:rsid w:val="00E16B4D"/>
    <w:rsid w:val="00E25B10"/>
    <w:rsid w:val="00E31EEA"/>
    <w:rsid w:val="00E375D3"/>
    <w:rsid w:val="00E43013"/>
    <w:rsid w:val="00E4320C"/>
    <w:rsid w:val="00E5005C"/>
    <w:rsid w:val="00E55BAC"/>
    <w:rsid w:val="00E87D45"/>
    <w:rsid w:val="00EA7B78"/>
    <w:rsid w:val="00F0104A"/>
    <w:rsid w:val="00F021E0"/>
    <w:rsid w:val="00F067FE"/>
    <w:rsid w:val="00F14519"/>
    <w:rsid w:val="00F1631D"/>
    <w:rsid w:val="00F244B5"/>
    <w:rsid w:val="00F60692"/>
    <w:rsid w:val="00F75B8D"/>
    <w:rsid w:val="00FB108F"/>
    <w:rsid w:val="00FB582A"/>
    <w:rsid w:val="00FD0123"/>
    <w:rsid w:val="00FD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D9"/>
    <w:pPr>
      <w:jc w:val="both"/>
    </w:pPr>
    <w:rPr>
      <w:noProof/>
      <w:lang w:val="vi-VN"/>
    </w:rPr>
  </w:style>
  <w:style w:type="paragraph" w:styleId="Heading1">
    <w:name w:val="heading 1"/>
    <w:basedOn w:val="Normal"/>
    <w:next w:val="Normal"/>
    <w:link w:val="Heading1Char"/>
    <w:uiPriority w:val="9"/>
    <w:qFormat/>
    <w:rsid w:val="008F49AB"/>
    <w:pPr>
      <w:keepNext/>
      <w:numPr>
        <w:numId w:val="1"/>
      </w:numPr>
      <w:overflowPunct w:val="0"/>
      <w:autoSpaceDE w:val="0"/>
      <w:autoSpaceDN w:val="0"/>
      <w:adjustRightInd w:val="0"/>
      <w:spacing w:before="240" w:after="60" w:line="240" w:lineRule="auto"/>
      <w:jc w:val="left"/>
      <w:textAlignment w:val="baseline"/>
      <w:outlineLvl w:val="0"/>
    </w:pPr>
    <w:rPr>
      <w:rFonts w:ascii="Arial" w:eastAsia="Times New Roman" w:hAnsi="Arial" w:cs="Times New Roman"/>
      <w:b/>
      <w:bCs/>
      <w:noProof w:val="0"/>
      <w:kern w:val="28"/>
      <w:sz w:val="28"/>
      <w:szCs w:val="28"/>
    </w:rPr>
  </w:style>
  <w:style w:type="paragraph" w:styleId="Heading2">
    <w:name w:val="heading 2"/>
    <w:basedOn w:val="Normal"/>
    <w:next w:val="Normal"/>
    <w:link w:val="Heading2Char"/>
    <w:uiPriority w:val="9"/>
    <w:qFormat/>
    <w:rsid w:val="008F49AB"/>
    <w:pPr>
      <w:keepNext/>
      <w:numPr>
        <w:ilvl w:val="1"/>
        <w:numId w:val="1"/>
      </w:numPr>
      <w:overflowPunct w:val="0"/>
      <w:autoSpaceDE w:val="0"/>
      <w:autoSpaceDN w:val="0"/>
      <w:adjustRightInd w:val="0"/>
      <w:spacing w:before="240" w:after="60" w:line="240" w:lineRule="auto"/>
      <w:jc w:val="left"/>
      <w:textAlignment w:val="baseline"/>
      <w:outlineLvl w:val="1"/>
    </w:pPr>
    <w:rPr>
      <w:rFonts w:ascii="Arial" w:eastAsia="Times New Roman" w:hAnsi="Arial" w:cs="Times New Roman"/>
      <w:b/>
      <w:bCs/>
      <w:i/>
      <w:iCs/>
      <w:noProof w:val="0"/>
      <w:sz w:val="24"/>
      <w:szCs w:val="24"/>
      <w:lang w:eastAsia="ko-KR"/>
    </w:rPr>
  </w:style>
  <w:style w:type="paragraph" w:styleId="Heading3">
    <w:name w:val="heading 3"/>
    <w:basedOn w:val="Normal"/>
    <w:next w:val="Normal"/>
    <w:link w:val="Heading3Char"/>
    <w:uiPriority w:val="9"/>
    <w:qFormat/>
    <w:rsid w:val="008F49AB"/>
    <w:pPr>
      <w:keepNext/>
      <w:numPr>
        <w:ilvl w:val="2"/>
        <w:numId w:val="1"/>
      </w:numPr>
      <w:overflowPunct w:val="0"/>
      <w:autoSpaceDE w:val="0"/>
      <w:autoSpaceDN w:val="0"/>
      <w:adjustRightInd w:val="0"/>
      <w:spacing w:before="240" w:after="60" w:line="240" w:lineRule="auto"/>
      <w:jc w:val="left"/>
      <w:textAlignment w:val="baseline"/>
      <w:outlineLvl w:val="2"/>
    </w:pPr>
    <w:rPr>
      <w:rFonts w:ascii="Times New Roman" w:eastAsia="Times New Roman" w:hAnsi="Times New Roman" w:cs="Times New Roman"/>
      <w:b/>
      <w:bCs/>
      <w:noProof w:val="0"/>
      <w:sz w:val="24"/>
      <w:szCs w:val="24"/>
      <w:lang w:eastAsia="ko-KR"/>
    </w:rPr>
  </w:style>
  <w:style w:type="paragraph" w:styleId="Heading4">
    <w:name w:val="heading 4"/>
    <w:basedOn w:val="Normal"/>
    <w:next w:val="Normal"/>
    <w:link w:val="Heading4Char"/>
    <w:uiPriority w:val="9"/>
    <w:qFormat/>
    <w:rsid w:val="008F49AB"/>
    <w:pPr>
      <w:keepNext/>
      <w:numPr>
        <w:ilvl w:val="3"/>
        <w:numId w:val="1"/>
      </w:numPr>
      <w:overflowPunct w:val="0"/>
      <w:autoSpaceDE w:val="0"/>
      <w:autoSpaceDN w:val="0"/>
      <w:adjustRightInd w:val="0"/>
      <w:spacing w:before="240" w:after="60" w:line="240" w:lineRule="auto"/>
      <w:jc w:val="left"/>
      <w:textAlignment w:val="baseline"/>
      <w:outlineLvl w:val="3"/>
    </w:pPr>
    <w:rPr>
      <w:rFonts w:ascii="Times New Roman" w:eastAsia="Times New Roman" w:hAnsi="Times New Roman" w:cs="Times New Roman"/>
      <w:b/>
      <w:bCs/>
      <w:i/>
      <w:iCs/>
      <w:noProof w:val="0"/>
      <w:sz w:val="24"/>
      <w:szCs w:val="24"/>
    </w:rPr>
  </w:style>
  <w:style w:type="paragraph" w:styleId="Heading5">
    <w:name w:val="heading 5"/>
    <w:basedOn w:val="Normal"/>
    <w:next w:val="Normal"/>
    <w:link w:val="Heading5Char"/>
    <w:uiPriority w:val="9"/>
    <w:qFormat/>
    <w:rsid w:val="008F49AB"/>
    <w:pPr>
      <w:numPr>
        <w:ilvl w:val="4"/>
        <w:numId w:val="1"/>
      </w:numPr>
      <w:overflowPunct w:val="0"/>
      <w:autoSpaceDE w:val="0"/>
      <w:autoSpaceDN w:val="0"/>
      <w:adjustRightInd w:val="0"/>
      <w:spacing w:before="240" w:after="60" w:line="240" w:lineRule="auto"/>
      <w:jc w:val="left"/>
      <w:textAlignment w:val="baseline"/>
      <w:outlineLvl w:val="4"/>
    </w:pPr>
    <w:rPr>
      <w:rFonts w:ascii="Arial" w:eastAsia="Times New Roman" w:hAnsi="Arial" w:cs="Times New Roman"/>
      <w:noProof w:val="0"/>
      <w:sz w:val="20"/>
      <w:szCs w:val="20"/>
      <w:lang w:eastAsia="ko-KR"/>
    </w:rPr>
  </w:style>
  <w:style w:type="paragraph" w:styleId="Heading6">
    <w:name w:val="heading 6"/>
    <w:basedOn w:val="Normal"/>
    <w:next w:val="Normal"/>
    <w:link w:val="Heading6Char"/>
    <w:uiPriority w:val="9"/>
    <w:qFormat/>
    <w:rsid w:val="008F49AB"/>
    <w:pPr>
      <w:numPr>
        <w:ilvl w:val="5"/>
        <w:numId w:val="1"/>
      </w:numPr>
      <w:overflowPunct w:val="0"/>
      <w:autoSpaceDE w:val="0"/>
      <w:autoSpaceDN w:val="0"/>
      <w:adjustRightInd w:val="0"/>
      <w:spacing w:before="240" w:after="60" w:line="240" w:lineRule="auto"/>
      <w:jc w:val="left"/>
      <w:textAlignment w:val="baseline"/>
      <w:outlineLvl w:val="5"/>
    </w:pPr>
    <w:rPr>
      <w:rFonts w:ascii="Arial" w:eastAsia="Times New Roman" w:hAnsi="Arial" w:cs="Times New Roman"/>
      <w:i/>
      <w:iCs/>
      <w:noProof w:val="0"/>
      <w:sz w:val="20"/>
      <w:szCs w:val="20"/>
    </w:rPr>
  </w:style>
  <w:style w:type="paragraph" w:styleId="Heading7">
    <w:name w:val="heading 7"/>
    <w:basedOn w:val="Normal"/>
    <w:next w:val="Normal"/>
    <w:link w:val="Heading7Char"/>
    <w:uiPriority w:val="9"/>
    <w:qFormat/>
    <w:rsid w:val="008F49AB"/>
    <w:pPr>
      <w:numPr>
        <w:ilvl w:val="6"/>
        <w:numId w:val="1"/>
      </w:numPr>
      <w:overflowPunct w:val="0"/>
      <w:autoSpaceDE w:val="0"/>
      <w:autoSpaceDN w:val="0"/>
      <w:adjustRightInd w:val="0"/>
      <w:spacing w:before="240" w:after="60" w:line="240" w:lineRule="auto"/>
      <w:jc w:val="left"/>
      <w:textAlignment w:val="baseline"/>
      <w:outlineLvl w:val="6"/>
    </w:pPr>
    <w:rPr>
      <w:rFonts w:ascii="Arial" w:eastAsia="Times New Roman" w:hAnsi="Arial" w:cs="Times New Roman"/>
      <w:noProof w:val="0"/>
      <w:sz w:val="20"/>
      <w:szCs w:val="20"/>
    </w:rPr>
  </w:style>
  <w:style w:type="paragraph" w:styleId="Heading8">
    <w:name w:val="heading 8"/>
    <w:basedOn w:val="Normal"/>
    <w:next w:val="Normal"/>
    <w:link w:val="Heading8Char"/>
    <w:uiPriority w:val="9"/>
    <w:qFormat/>
    <w:rsid w:val="008F49AB"/>
    <w:pPr>
      <w:numPr>
        <w:ilvl w:val="7"/>
        <w:numId w:val="1"/>
      </w:numPr>
      <w:overflowPunct w:val="0"/>
      <w:autoSpaceDE w:val="0"/>
      <w:autoSpaceDN w:val="0"/>
      <w:adjustRightInd w:val="0"/>
      <w:spacing w:before="240" w:after="60" w:line="240" w:lineRule="auto"/>
      <w:jc w:val="left"/>
      <w:textAlignment w:val="baseline"/>
      <w:outlineLvl w:val="7"/>
    </w:pPr>
    <w:rPr>
      <w:rFonts w:ascii="Arial" w:eastAsia="Times New Roman" w:hAnsi="Arial" w:cs="Times New Roman"/>
      <w:i/>
      <w:iCs/>
      <w:noProof w:val="0"/>
      <w:sz w:val="20"/>
      <w:szCs w:val="20"/>
    </w:rPr>
  </w:style>
  <w:style w:type="paragraph" w:styleId="Heading9">
    <w:name w:val="heading 9"/>
    <w:basedOn w:val="Normal"/>
    <w:next w:val="Normal"/>
    <w:link w:val="Heading9Char"/>
    <w:uiPriority w:val="9"/>
    <w:qFormat/>
    <w:rsid w:val="008F49AB"/>
    <w:pPr>
      <w:numPr>
        <w:ilvl w:val="8"/>
        <w:numId w:val="1"/>
      </w:numPr>
      <w:overflowPunct w:val="0"/>
      <w:autoSpaceDE w:val="0"/>
      <w:autoSpaceDN w:val="0"/>
      <w:adjustRightInd w:val="0"/>
      <w:spacing w:before="240" w:after="60" w:line="240" w:lineRule="auto"/>
      <w:jc w:val="left"/>
      <w:textAlignment w:val="baseline"/>
      <w:outlineLvl w:val="8"/>
    </w:pPr>
    <w:rPr>
      <w:rFonts w:ascii="Arial" w:eastAsia="Times New Roman" w:hAnsi="Arial" w:cs="Times New Roman"/>
      <w:i/>
      <w:iCs/>
      <w:noProof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83F"/>
    <w:rPr>
      <w:color w:val="0000FF"/>
      <w:u w:val="single"/>
    </w:rPr>
  </w:style>
  <w:style w:type="table" w:styleId="TableGrid">
    <w:name w:val="Table Grid"/>
    <w:basedOn w:val="TableNormal"/>
    <w:uiPriority w:val="39"/>
    <w:rsid w:val="0063141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49AB"/>
    <w:rPr>
      <w:rFonts w:ascii="Arial" w:eastAsia="Times New Roman" w:hAnsi="Arial" w:cs="Times New Roman"/>
      <w:b/>
      <w:bCs/>
      <w:kern w:val="28"/>
      <w:sz w:val="28"/>
      <w:szCs w:val="28"/>
    </w:rPr>
  </w:style>
  <w:style w:type="character" w:customStyle="1" w:styleId="Heading2Char">
    <w:name w:val="Heading 2 Char"/>
    <w:basedOn w:val="DefaultParagraphFont"/>
    <w:link w:val="Heading2"/>
    <w:uiPriority w:val="9"/>
    <w:rsid w:val="008F49AB"/>
    <w:rPr>
      <w:rFonts w:ascii="Arial" w:eastAsia="Times New Roman" w:hAnsi="Arial" w:cs="Times New Roman"/>
      <w:b/>
      <w:bCs/>
      <w:i/>
      <w:iCs/>
      <w:sz w:val="24"/>
      <w:szCs w:val="24"/>
      <w:lang w:eastAsia="ko-KR"/>
    </w:rPr>
  </w:style>
  <w:style w:type="character" w:customStyle="1" w:styleId="Heading3Char">
    <w:name w:val="Heading 3 Char"/>
    <w:basedOn w:val="DefaultParagraphFont"/>
    <w:link w:val="Heading3"/>
    <w:uiPriority w:val="9"/>
    <w:rsid w:val="008F49AB"/>
    <w:rPr>
      <w:rFonts w:ascii="Times New Roman" w:eastAsia="Times New Roman" w:hAnsi="Times New Roman" w:cs="Times New Roman"/>
      <w:b/>
      <w:bCs/>
      <w:sz w:val="24"/>
      <w:szCs w:val="24"/>
      <w:lang w:eastAsia="ko-KR"/>
    </w:rPr>
  </w:style>
  <w:style w:type="character" w:customStyle="1" w:styleId="Heading4Char">
    <w:name w:val="Heading 4 Char"/>
    <w:basedOn w:val="DefaultParagraphFont"/>
    <w:link w:val="Heading4"/>
    <w:uiPriority w:val="9"/>
    <w:rsid w:val="008F49AB"/>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rsid w:val="008F49AB"/>
    <w:rPr>
      <w:rFonts w:ascii="Arial" w:eastAsia="Times New Roman" w:hAnsi="Arial" w:cs="Times New Roman"/>
      <w:sz w:val="20"/>
      <w:szCs w:val="20"/>
      <w:lang w:eastAsia="ko-KR"/>
    </w:rPr>
  </w:style>
  <w:style w:type="character" w:customStyle="1" w:styleId="Heading6Char">
    <w:name w:val="Heading 6 Char"/>
    <w:basedOn w:val="DefaultParagraphFont"/>
    <w:link w:val="Heading6"/>
    <w:uiPriority w:val="9"/>
    <w:rsid w:val="008F49AB"/>
    <w:rPr>
      <w:rFonts w:ascii="Arial" w:eastAsia="Times New Roman" w:hAnsi="Arial" w:cs="Times New Roman"/>
      <w:i/>
      <w:iCs/>
      <w:sz w:val="20"/>
      <w:szCs w:val="20"/>
    </w:rPr>
  </w:style>
  <w:style w:type="character" w:customStyle="1" w:styleId="Heading7Char">
    <w:name w:val="Heading 7 Char"/>
    <w:basedOn w:val="DefaultParagraphFont"/>
    <w:link w:val="Heading7"/>
    <w:uiPriority w:val="9"/>
    <w:rsid w:val="008F49AB"/>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8F49AB"/>
    <w:rPr>
      <w:rFonts w:ascii="Arial" w:eastAsia="Times New Roman" w:hAnsi="Arial" w:cs="Times New Roman"/>
      <w:i/>
      <w:iCs/>
      <w:sz w:val="20"/>
      <w:szCs w:val="20"/>
    </w:rPr>
  </w:style>
  <w:style w:type="character" w:customStyle="1" w:styleId="Heading9Char">
    <w:name w:val="Heading 9 Char"/>
    <w:basedOn w:val="DefaultParagraphFont"/>
    <w:link w:val="Heading9"/>
    <w:uiPriority w:val="9"/>
    <w:rsid w:val="008F49AB"/>
    <w:rPr>
      <w:rFonts w:ascii="Arial" w:eastAsia="Times New Roman" w:hAnsi="Arial" w:cs="Times New Roman"/>
      <w:i/>
      <w:iCs/>
      <w:sz w:val="18"/>
      <w:szCs w:val="18"/>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F49AB"/>
    <w:pPr>
      <w:spacing w:before="60" w:after="60" w:line="360" w:lineRule="auto"/>
      <w:ind w:left="720" w:hanging="357"/>
      <w:contextualSpacing/>
    </w:pPr>
    <w:rPr>
      <w:rFonts w:ascii="Calibri" w:eastAsia="Calibri" w:hAnsi="Calibri" w:cs="Times New Roman"/>
      <w:noProof w:val="0"/>
      <w:sz w:val="20"/>
      <w:szCs w:val="20"/>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locked/>
    <w:rsid w:val="008F49AB"/>
    <w:rPr>
      <w:rFonts w:ascii="Calibri" w:eastAsia="Calibri" w:hAnsi="Calibri" w:cs="Times New Roman"/>
      <w:sz w:val="20"/>
      <w:szCs w:val="20"/>
    </w:rPr>
  </w:style>
  <w:style w:type="paragraph" w:styleId="NormalWeb">
    <w:name w:val="Normal (Web)"/>
    <w:basedOn w:val="Normal"/>
    <w:uiPriority w:val="99"/>
    <w:semiHidden/>
    <w:unhideWhenUsed/>
    <w:rsid w:val="00157351"/>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157351"/>
    <w:rPr>
      <w:b/>
      <w:bCs/>
    </w:rPr>
  </w:style>
  <w:style w:type="character" w:styleId="Emphasis">
    <w:name w:val="Emphasis"/>
    <w:basedOn w:val="DefaultParagraphFont"/>
    <w:uiPriority w:val="20"/>
    <w:qFormat/>
    <w:rsid w:val="00157351"/>
    <w:rPr>
      <w:i/>
      <w:iCs/>
    </w:rPr>
  </w:style>
  <w:style w:type="paragraph" w:styleId="CommentText">
    <w:name w:val="annotation text"/>
    <w:basedOn w:val="Normal"/>
    <w:link w:val="CommentTextChar"/>
    <w:uiPriority w:val="99"/>
    <w:unhideWhenUsed/>
    <w:rsid w:val="00925A45"/>
    <w:pPr>
      <w:spacing w:line="240" w:lineRule="auto"/>
      <w:jc w:val="left"/>
    </w:pPr>
    <w:rPr>
      <w:rFonts w:ascii="Times New Roman" w:eastAsia="Batang" w:hAnsi="Times New Roman" w:cs="Times New Roman"/>
      <w:noProof w:val="0"/>
      <w:sz w:val="20"/>
      <w:szCs w:val="20"/>
      <w:lang w:eastAsia="ko-KR"/>
    </w:rPr>
  </w:style>
  <w:style w:type="character" w:customStyle="1" w:styleId="CommentTextChar">
    <w:name w:val="Comment Text Char"/>
    <w:basedOn w:val="DefaultParagraphFont"/>
    <w:link w:val="CommentText"/>
    <w:uiPriority w:val="99"/>
    <w:rsid w:val="00925A45"/>
    <w:rPr>
      <w:rFonts w:ascii="Times New Roman" w:eastAsia="Batang" w:hAnsi="Times New Roman" w:cs="Times New Roman"/>
      <w:sz w:val="20"/>
      <w:szCs w:val="20"/>
      <w:lang w:eastAsia="ko-KR"/>
    </w:rPr>
  </w:style>
  <w:style w:type="paragraph" w:styleId="BalloonText">
    <w:name w:val="Balloon Text"/>
    <w:basedOn w:val="Normal"/>
    <w:link w:val="BalloonTextChar"/>
    <w:uiPriority w:val="99"/>
    <w:semiHidden/>
    <w:unhideWhenUsed/>
    <w:rsid w:val="0062018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018F"/>
    <w:rPr>
      <w:rFonts w:ascii="Times New Roman" w:hAnsi="Times New Roman" w:cs="Times New Roman"/>
      <w:noProof/>
      <w:sz w:val="18"/>
      <w:szCs w:val="18"/>
      <w:lang w:val="vi-VN"/>
    </w:rPr>
  </w:style>
  <w:style w:type="table" w:customStyle="1" w:styleId="TableGrid1">
    <w:name w:val="Table Grid1"/>
    <w:basedOn w:val="TableNormal"/>
    <w:next w:val="TableGrid"/>
    <w:uiPriority w:val="59"/>
    <w:qFormat/>
    <w:rsid w:val="0062018F"/>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Footnote Text Char Char Char Char Char Char Ch Char Char Char,f, Char Char"/>
    <w:basedOn w:val="Normal"/>
    <w:link w:val="FootnoteTextChar"/>
    <w:uiPriority w:val="99"/>
    <w:unhideWhenUsed/>
    <w:rsid w:val="0062018F"/>
    <w:pPr>
      <w:spacing w:line="240" w:lineRule="auto"/>
      <w:jc w:val="left"/>
    </w:pPr>
    <w:rPr>
      <w:rFonts w:ascii="Times New Roman" w:eastAsia="Calibri" w:hAnsi="Times New Roman" w:cs="Times New Roman"/>
      <w:noProof w:val="0"/>
      <w:sz w:val="20"/>
      <w:szCs w:val="20"/>
      <w:lang w:val="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 Char Char Char"/>
    <w:basedOn w:val="DefaultParagraphFont"/>
    <w:link w:val="FootnoteText"/>
    <w:uiPriority w:val="99"/>
    <w:rsid w:val="0062018F"/>
    <w:rPr>
      <w:rFonts w:ascii="Times New Roman" w:eastAsia="Calibri" w:hAnsi="Times New Roman" w:cs="Times New Roman"/>
      <w:sz w:val="20"/>
      <w:szCs w:val="20"/>
    </w:rPr>
  </w:style>
  <w:style w:type="character" w:styleId="FootnoteReference">
    <w:name w:val="footnote reference"/>
    <w:aliases w:val="Ref,de nota al pie"/>
    <w:uiPriority w:val="99"/>
    <w:unhideWhenUsed/>
    <w:rsid w:val="0062018F"/>
    <w:rPr>
      <w:vertAlign w:val="superscript"/>
    </w:rPr>
  </w:style>
  <w:style w:type="paragraph" w:styleId="Header">
    <w:name w:val="header"/>
    <w:basedOn w:val="Normal"/>
    <w:link w:val="HeaderChar"/>
    <w:uiPriority w:val="99"/>
    <w:unhideWhenUsed/>
    <w:rsid w:val="008F778D"/>
    <w:pPr>
      <w:tabs>
        <w:tab w:val="center" w:pos="4680"/>
        <w:tab w:val="right" w:pos="9360"/>
      </w:tabs>
      <w:spacing w:line="240" w:lineRule="auto"/>
    </w:pPr>
  </w:style>
  <w:style w:type="character" w:customStyle="1" w:styleId="HeaderChar">
    <w:name w:val="Header Char"/>
    <w:basedOn w:val="DefaultParagraphFont"/>
    <w:link w:val="Header"/>
    <w:uiPriority w:val="99"/>
    <w:rsid w:val="008F778D"/>
    <w:rPr>
      <w:noProof/>
      <w:lang w:val="vi-VN"/>
    </w:rPr>
  </w:style>
  <w:style w:type="paragraph" w:styleId="Footer">
    <w:name w:val="footer"/>
    <w:basedOn w:val="Normal"/>
    <w:link w:val="FooterChar"/>
    <w:uiPriority w:val="99"/>
    <w:unhideWhenUsed/>
    <w:rsid w:val="008F778D"/>
    <w:pPr>
      <w:tabs>
        <w:tab w:val="center" w:pos="4680"/>
        <w:tab w:val="right" w:pos="9360"/>
      </w:tabs>
      <w:spacing w:line="240" w:lineRule="auto"/>
    </w:pPr>
  </w:style>
  <w:style w:type="character" w:customStyle="1" w:styleId="FooterChar">
    <w:name w:val="Footer Char"/>
    <w:basedOn w:val="DefaultParagraphFont"/>
    <w:link w:val="Footer"/>
    <w:uiPriority w:val="99"/>
    <w:rsid w:val="008F778D"/>
    <w:rPr>
      <w:noProof/>
      <w:lang w:val="vi-VN"/>
    </w:rPr>
  </w:style>
  <w:style w:type="character" w:styleId="PageNumber">
    <w:name w:val="page number"/>
    <w:basedOn w:val="DefaultParagraphFont"/>
    <w:uiPriority w:val="99"/>
    <w:semiHidden/>
    <w:unhideWhenUsed/>
    <w:rsid w:val="008F778D"/>
  </w:style>
  <w:style w:type="table" w:customStyle="1" w:styleId="TableGrid2">
    <w:name w:val="Table Grid2"/>
    <w:basedOn w:val="TableNormal"/>
    <w:next w:val="TableGrid"/>
    <w:uiPriority w:val="39"/>
    <w:rsid w:val="000A7E46"/>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0E42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D9"/>
    <w:pPr>
      <w:jc w:val="both"/>
    </w:pPr>
    <w:rPr>
      <w:noProof/>
      <w:lang w:val="vi-VN"/>
    </w:rPr>
  </w:style>
  <w:style w:type="paragraph" w:styleId="Heading1">
    <w:name w:val="heading 1"/>
    <w:basedOn w:val="Normal"/>
    <w:next w:val="Normal"/>
    <w:link w:val="Heading1Char"/>
    <w:uiPriority w:val="9"/>
    <w:qFormat/>
    <w:rsid w:val="008F49AB"/>
    <w:pPr>
      <w:keepNext/>
      <w:numPr>
        <w:numId w:val="1"/>
      </w:numPr>
      <w:overflowPunct w:val="0"/>
      <w:autoSpaceDE w:val="0"/>
      <w:autoSpaceDN w:val="0"/>
      <w:adjustRightInd w:val="0"/>
      <w:spacing w:before="240" w:after="60" w:line="240" w:lineRule="auto"/>
      <w:jc w:val="left"/>
      <w:textAlignment w:val="baseline"/>
      <w:outlineLvl w:val="0"/>
    </w:pPr>
    <w:rPr>
      <w:rFonts w:ascii="Arial" w:eastAsia="Times New Roman" w:hAnsi="Arial" w:cs="Times New Roman"/>
      <w:b/>
      <w:bCs/>
      <w:noProof w:val="0"/>
      <w:kern w:val="28"/>
      <w:sz w:val="28"/>
      <w:szCs w:val="28"/>
    </w:rPr>
  </w:style>
  <w:style w:type="paragraph" w:styleId="Heading2">
    <w:name w:val="heading 2"/>
    <w:basedOn w:val="Normal"/>
    <w:next w:val="Normal"/>
    <w:link w:val="Heading2Char"/>
    <w:uiPriority w:val="9"/>
    <w:qFormat/>
    <w:rsid w:val="008F49AB"/>
    <w:pPr>
      <w:keepNext/>
      <w:numPr>
        <w:ilvl w:val="1"/>
        <w:numId w:val="1"/>
      </w:numPr>
      <w:overflowPunct w:val="0"/>
      <w:autoSpaceDE w:val="0"/>
      <w:autoSpaceDN w:val="0"/>
      <w:adjustRightInd w:val="0"/>
      <w:spacing w:before="240" w:after="60" w:line="240" w:lineRule="auto"/>
      <w:jc w:val="left"/>
      <w:textAlignment w:val="baseline"/>
      <w:outlineLvl w:val="1"/>
    </w:pPr>
    <w:rPr>
      <w:rFonts w:ascii="Arial" w:eastAsia="Times New Roman" w:hAnsi="Arial" w:cs="Times New Roman"/>
      <w:b/>
      <w:bCs/>
      <w:i/>
      <w:iCs/>
      <w:noProof w:val="0"/>
      <w:sz w:val="24"/>
      <w:szCs w:val="24"/>
      <w:lang w:eastAsia="ko-KR"/>
    </w:rPr>
  </w:style>
  <w:style w:type="paragraph" w:styleId="Heading3">
    <w:name w:val="heading 3"/>
    <w:basedOn w:val="Normal"/>
    <w:next w:val="Normal"/>
    <w:link w:val="Heading3Char"/>
    <w:uiPriority w:val="9"/>
    <w:qFormat/>
    <w:rsid w:val="008F49AB"/>
    <w:pPr>
      <w:keepNext/>
      <w:numPr>
        <w:ilvl w:val="2"/>
        <w:numId w:val="1"/>
      </w:numPr>
      <w:overflowPunct w:val="0"/>
      <w:autoSpaceDE w:val="0"/>
      <w:autoSpaceDN w:val="0"/>
      <w:adjustRightInd w:val="0"/>
      <w:spacing w:before="240" w:after="60" w:line="240" w:lineRule="auto"/>
      <w:jc w:val="left"/>
      <w:textAlignment w:val="baseline"/>
      <w:outlineLvl w:val="2"/>
    </w:pPr>
    <w:rPr>
      <w:rFonts w:ascii="Times New Roman" w:eastAsia="Times New Roman" w:hAnsi="Times New Roman" w:cs="Times New Roman"/>
      <w:b/>
      <w:bCs/>
      <w:noProof w:val="0"/>
      <w:sz w:val="24"/>
      <w:szCs w:val="24"/>
      <w:lang w:eastAsia="ko-KR"/>
    </w:rPr>
  </w:style>
  <w:style w:type="paragraph" w:styleId="Heading4">
    <w:name w:val="heading 4"/>
    <w:basedOn w:val="Normal"/>
    <w:next w:val="Normal"/>
    <w:link w:val="Heading4Char"/>
    <w:uiPriority w:val="9"/>
    <w:qFormat/>
    <w:rsid w:val="008F49AB"/>
    <w:pPr>
      <w:keepNext/>
      <w:numPr>
        <w:ilvl w:val="3"/>
        <w:numId w:val="1"/>
      </w:numPr>
      <w:overflowPunct w:val="0"/>
      <w:autoSpaceDE w:val="0"/>
      <w:autoSpaceDN w:val="0"/>
      <w:adjustRightInd w:val="0"/>
      <w:spacing w:before="240" w:after="60" w:line="240" w:lineRule="auto"/>
      <w:jc w:val="left"/>
      <w:textAlignment w:val="baseline"/>
      <w:outlineLvl w:val="3"/>
    </w:pPr>
    <w:rPr>
      <w:rFonts w:ascii="Times New Roman" w:eastAsia="Times New Roman" w:hAnsi="Times New Roman" w:cs="Times New Roman"/>
      <w:b/>
      <w:bCs/>
      <w:i/>
      <w:iCs/>
      <w:noProof w:val="0"/>
      <w:sz w:val="24"/>
      <w:szCs w:val="24"/>
    </w:rPr>
  </w:style>
  <w:style w:type="paragraph" w:styleId="Heading5">
    <w:name w:val="heading 5"/>
    <w:basedOn w:val="Normal"/>
    <w:next w:val="Normal"/>
    <w:link w:val="Heading5Char"/>
    <w:uiPriority w:val="9"/>
    <w:qFormat/>
    <w:rsid w:val="008F49AB"/>
    <w:pPr>
      <w:numPr>
        <w:ilvl w:val="4"/>
        <w:numId w:val="1"/>
      </w:numPr>
      <w:overflowPunct w:val="0"/>
      <w:autoSpaceDE w:val="0"/>
      <w:autoSpaceDN w:val="0"/>
      <w:adjustRightInd w:val="0"/>
      <w:spacing w:before="240" w:after="60" w:line="240" w:lineRule="auto"/>
      <w:jc w:val="left"/>
      <w:textAlignment w:val="baseline"/>
      <w:outlineLvl w:val="4"/>
    </w:pPr>
    <w:rPr>
      <w:rFonts w:ascii="Arial" w:eastAsia="Times New Roman" w:hAnsi="Arial" w:cs="Times New Roman"/>
      <w:noProof w:val="0"/>
      <w:sz w:val="20"/>
      <w:szCs w:val="20"/>
      <w:lang w:eastAsia="ko-KR"/>
    </w:rPr>
  </w:style>
  <w:style w:type="paragraph" w:styleId="Heading6">
    <w:name w:val="heading 6"/>
    <w:basedOn w:val="Normal"/>
    <w:next w:val="Normal"/>
    <w:link w:val="Heading6Char"/>
    <w:uiPriority w:val="9"/>
    <w:qFormat/>
    <w:rsid w:val="008F49AB"/>
    <w:pPr>
      <w:numPr>
        <w:ilvl w:val="5"/>
        <w:numId w:val="1"/>
      </w:numPr>
      <w:overflowPunct w:val="0"/>
      <w:autoSpaceDE w:val="0"/>
      <w:autoSpaceDN w:val="0"/>
      <w:adjustRightInd w:val="0"/>
      <w:spacing w:before="240" w:after="60" w:line="240" w:lineRule="auto"/>
      <w:jc w:val="left"/>
      <w:textAlignment w:val="baseline"/>
      <w:outlineLvl w:val="5"/>
    </w:pPr>
    <w:rPr>
      <w:rFonts w:ascii="Arial" w:eastAsia="Times New Roman" w:hAnsi="Arial" w:cs="Times New Roman"/>
      <w:i/>
      <w:iCs/>
      <w:noProof w:val="0"/>
      <w:sz w:val="20"/>
      <w:szCs w:val="20"/>
    </w:rPr>
  </w:style>
  <w:style w:type="paragraph" w:styleId="Heading7">
    <w:name w:val="heading 7"/>
    <w:basedOn w:val="Normal"/>
    <w:next w:val="Normal"/>
    <w:link w:val="Heading7Char"/>
    <w:uiPriority w:val="9"/>
    <w:qFormat/>
    <w:rsid w:val="008F49AB"/>
    <w:pPr>
      <w:numPr>
        <w:ilvl w:val="6"/>
        <w:numId w:val="1"/>
      </w:numPr>
      <w:overflowPunct w:val="0"/>
      <w:autoSpaceDE w:val="0"/>
      <w:autoSpaceDN w:val="0"/>
      <w:adjustRightInd w:val="0"/>
      <w:spacing w:before="240" w:after="60" w:line="240" w:lineRule="auto"/>
      <w:jc w:val="left"/>
      <w:textAlignment w:val="baseline"/>
      <w:outlineLvl w:val="6"/>
    </w:pPr>
    <w:rPr>
      <w:rFonts w:ascii="Arial" w:eastAsia="Times New Roman" w:hAnsi="Arial" w:cs="Times New Roman"/>
      <w:noProof w:val="0"/>
      <w:sz w:val="20"/>
      <w:szCs w:val="20"/>
    </w:rPr>
  </w:style>
  <w:style w:type="paragraph" w:styleId="Heading8">
    <w:name w:val="heading 8"/>
    <w:basedOn w:val="Normal"/>
    <w:next w:val="Normal"/>
    <w:link w:val="Heading8Char"/>
    <w:uiPriority w:val="9"/>
    <w:qFormat/>
    <w:rsid w:val="008F49AB"/>
    <w:pPr>
      <w:numPr>
        <w:ilvl w:val="7"/>
        <w:numId w:val="1"/>
      </w:numPr>
      <w:overflowPunct w:val="0"/>
      <w:autoSpaceDE w:val="0"/>
      <w:autoSpaceDN w:val="0"/>
      <w:adjustRightInd w:val="0"/>
      <w:spacing w:before="240" w:after="60" w:line="240" w:lineRule="auto"/>
      <w:jc w:val="left"/>
      <w:textAlignment w:val="baseline"/>
      <w:outlineLvl w:val="7"/>
    </w:pPr>
    <w:rPr>
      <w:rFonts w:ascii="Arial" w:eastAsia="Times New Roman" w:hAnsi="Arial" w:cs="Times New Roman"/>
      <w:i/>
      <w:iCs/>
      <w:noProof w:val="0"/>
      <w:sz w:val="20"/>
      <w:szCs w:val="20"/>
    </w:rPr>
  </w:style>
  <w:style w:type="paragraph" w:styleId="Heading9">
    <w:name w:val="heading 9"/>
    <w:basedOn w:val="Normal"/>
    <w:next w:val="Normal"/>
    <w:link w:val="Heading9Char"/>
    <w:uiPriority w:val="9"/>
    <w:qFormat/>
    <w:rsid w:val="008F49AB"/>
    <w:pPr>
      <w:numPr>
        <w:ilvl w:val="8"/>
        <w:numId w:val="1"/>
      </w:numPr>
      <w:overflowPunct w:val="0"/>
      <w:autoSpaceDE w:val="0"/>
      <w:autoSpaceDN w:val="0"/>
      <w:adjustRightInd w:val="0"/>
      <w:spacing w:before="240" w:after="60" w:line="240" w:lineRule="auto"/>
      <w:jc w:val="left"/>
      <w:textAlignment w:val="baseline"/>
      <w:outlineLvl w:val="8"/>
    </w:pPr>
    <w:rPr>
      <w:rFonts w:ascii="Arial" w:eastAsia="Times New Roman" w:hAnsi="Arial" w:cs="Times New Roman"/>
      <w:i/>
      <w:iCs/>
      <w:noProof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83F"/>
    <w:rPr>
      <w:color w:val="0000FF"/>
      <w:u w:val="single"/>
    </w:rPr>
  </w:style>
  <w:style w:type="table" w:styleId="TableGrid">
    <w:name w:val="Table Grid"/>
    <w:basedOn w:val="TableNormal"/>
    <w:uiPriority w:val="39"/>
    <w:rsid w:val="0063141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49AB"/>
    <w:rPr>
      <w:rFonts w:ascii="Arial" w:eastAsia="Times New Roman" w:hAnsi="Arial" w:cs="Times New Roman"/>
      <w:b/>
      <w:bCs/>
      <w:kern w:val="28"/>
      <w:sz w:val="28"/>
      <w:szCs w:val="28"/>
    </w:rPr>
  </w:style>
  <w:style w:type="character" w:customStyle="1" w:styleId="Heading2Char">
    <w:name w:val="Heading 2 Char"/>
    <w:basedOn w:val="DefaultParagraphFont"/>
    <w:link w:val="Heading2"/>
    <w:uiPriority w:val="9"/>
    <w:rsid w:val="008F49AB"/>
    <w:rPr>
      <w:rFonts w:ascii="Arial" w:eastAsia="Times New Roman" w:hAnsi="Arial" w:cs="Times New Roman"/>
      <w:b/>
      <w:bCs/>
      <w:i/>
      <w:iCs/>
      <w:sz w:val="24"/>
      <w:szCs w:val="24"/>
      <w:lang w:eastAsia="ko-KR"/>
    </w:rPr>
  </w:style>
  <w:style w:type="character" w:customStyle="1" w:styleId="Heading3Char">
    <w:name w:val="Heading 3 Char"/>
    <w:basedOn w:val="DefaultParagraphFont"/>
    <w:link w:val="Heading3"/>
    <w:uiPriority w:val="9"/>
    <w:rsid w:val="008F49AB"/>
    <w:rPr>
      <w:rFonts w:ascii="Times New Roman" w:eastAsia="Times New Roman" w:hAnsi="Times New Roman" w:cs="Times New Roman"/>
      <w:b/>
      <w:bCs/>
      <w:sz w:val="24"/>
      <w:szCs w:val="24"/>
      <w:lang w:eastAsia="ko-KR"/>
    </w:rPr>
  </w:style>
  <w:style w:type="character" w:customStyle="1" w:styleId="Heading4Char">
    <w:name w:val="Heading 4 Char"/>
    <w:basedOn w:val="DefaultParagraphFont"/>
    <w:link w:val="Heading4"/>
    <w:uiPriority w:val="9"/>
    <w:rsid w:val="008F49AB"/>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rsid w:val="008F49AB"/>
    <w:rPr>
      <w:rFonts w:ascii="Arial" w:eastAsia="Times New Roman" w:hAnsi="Arial" w:cs="Times New Roman"/>
      <w:sz w:val="20"/>
      <w:szCs w:val="20"/>
      <w:lang w:eastAsia="ko-KR"/>
    </w:rPr>
  </w:style>
  <w:style w:type="character" w:customStyle="1" w:styleId="Heading6Char">
    <w:name w:val="Heading 6 Char"/>
    <w:basedOn w:val="DefaultParagraphFont"/>
    <w:link w:val="Heading6"/>
    <w:uiPriority w:val="9"/>
    <w:rsid w:val="008F49AB"/>
    <w:rPr>
      <w:rFonts w:ascii="Arial" w:eastAsia="Times New Roman" w:hAnsi="Arial" w:cs="Times New Roman"/>
      <w:i/>
      <w:iCs/>
      <w:sz w:val="20"/>
      <w:szCs w:val="20"/>
    </w:rPr>
  </w:style>
  <w:style w:type="character" w:customStyle="1" w:styleId="Heading7Char">
    <w:name w:val="Heading 7 Char"/>
    <w:basedOn w:val="DefaultParagraphFont"/>
    <w:link w:val="Heading7"/>
    <w:uiPriority w:val="9"/>
    <w:rsid w:val="008F49AB"/>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8F49AB"/>
    <w:rPr>
      <w:rFonts w:ascii="Arial" w:eastAsia="Times New Roman" w:hAnsi="Arial" w:cs="Times New Roman"/>
      <w:i/>
      <w:iCs/>
      <w:sz w:val="20"/>
      <w:szCs w:val="20"/>
    </w:rPr>
  </w:style>
  <w:style w:type="character" w:customStyle="1" w:styleId="Heading9Char">
    <w:name w:val="Heading 9 Char"/>
    <w:basedOn w:val="DefaultParagraphFont"/>
    <w:link w:val="Heading9"/>
    <w:uiPriority w:val="9"/>
    <w:rsid w:val="008F49AB"/>
    <w:rPr>
      <w:rFonts w:ascii="Arial" w:eastAsia="Times New Roman" w:hAnsi="Arial" w:cs="Times New Roman"/>
      <w:i/>
      <w:iCs/>
      <w:sz w:val="18"/>
      <w:szCs w:val="18"/>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F49AB"/>
    <w:pPr>
      <w:spacing w:before="60" w:after="60" w:line="360" w:lineRule="auto"/>
      <w:ind w:left="720" w:hanging="357"/>
      <w:contextualSpacing/>
    </w:pPr>
    <w:rPr>
      <w:rFonts w:ascii="Calibri" w:eastAsia="Calibri" w:hAnsi="Calibri" w:cs="Times New Roman"/>
      <w:noProof w:val="0"/>
      <w:sz w:val="20"/>
      <w:szCs w:val="20"/>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locked/>
    <w:rsid w:val="008F49AB"/>
    <w:rPr>
      <w:rFonts w:ascii="Calibri" w:eastAsia="Calibri" w:hAnsi="Calibri" w:cs="Times New Roman"/>
      <w:sz w:val="20"/>
      <w:szCs w:val="20"/>
    </w:rPr>
  </w:style>
  <w:style w:type="paragraph" w:styleId="NormalWeb">
    <w:name w:val="Normal (Web)"/>
    <w:basedOn w:val="Normal"/>
    <w:uiPriority w:val="99"/>
    <w:semiHidden/>
    <w:unhideWhenUsed/>
    <w:rsid w:val="00157351"/>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157351"/>
    <w:rPr>
      <w:b/>
      <w:bCs/>
    </w:rPr>
  </w:style>
  <w:style w:type="character" w:styleId="Emphasis">
    <w:name w:val="Emphasis"/>
    <w:basedOn w:val="DefaultParagraphFont"/>
    <w:uiPriority w:val="20"/>
    <w:qFormat/>
    <w:rsid w:val="00157351"/>
    <w:rPr>
      <w:i/>
      <w:iCs/>
    </w:rPr>
  </w:style>
  <w:style w:type="paragraph" w:styleId="CommentText">
    <w:name w:val="annotation text"/>
    <w:basedOn w:val="Normal"/>
    <w:link w:val="CommentTextChar"/>
    <w:uiPriority w:val="99"/>
    <w:unhideWhenUsed/>
    <w:rsid w:val="00925A45"/>
    <w:pPr>
      <w:spacing w:line="240" w:lineRule="auto"/>
      <w:jc w:val="left"/>
    </w:pPr>
    <w:rPr>
      <w:rFonts w:ascii="Times New Roman" w:eastAsia="Batang" w:hAnsi="Times New Roman" w:cs="Times New Roman"/>
      <w:noProof w:val="0"/>
      <w:sz w:val="20"/>
      <w:szCs w:val="20"/>
      <w:lang w:eastAsia="ko-KR"/>
    </w:rPr>
  </w:style>
  <w:style w:type="character" w:customStyle="1" w:styleId="CommentTextChar">
    <w:name w:val="Comment Text Char"/>
    <w:basedOn w:val="DefaultParagraphFont"/>
    <w:link w:val="CommentText"/>
    <w:uiPriority w:val="99"/>
    <w:rsid w:val="00925A45"/>
    <w:rPr>
      <w:rFonts w:ascii="Times New Roman" w:eastAsia="Batang" w:hAnsi="Times New Roman" w:cs="Times New Roman"/>
      <w:sz w:val="20"/>
      <w:szCs w:val="20"/>
      <w:lang w:eastAsia="ko-KR"/>
    </w:rPr>
  </w:style>
  <w:style w:type="paragraph" w:styleId="BalloonText">
    <w:name w:val="Balloon Text"/>
    <w:basedOn w:val="Normal"/>
    <w:link w:val="BalloonTextChar"/>
    <w:uiPriority w:val="99"/>
    <w:semiHidden/>
    <w:unhideWhenUsed/>
    <w:rsid w:val="0062018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018F"/>
    <w:rPr>
      <w:rFonts w:ascii="Times New Roman" w:hAnsi="Times New Roman" w:cs="Times New Roman"/>
      <w:noProof/>
      <w:sz w:val="18"/>
      <w:szCs w:val="18"/>
      <w:lang w:val="vi-VN"/>
    </w:rPr>
  </w:style>
  <w:style w:type="table" w:customStyle="1" w:styleId="TableGrid1">
    <w:name w:val="Table Grid1"/>
    <w:basedOn w:val="TableNormal"/>
    <w:next w:val="TableGrid"/>
    <w:uiPriority w:val="59"/>
    <w:qFormat/>
    <w:rsid w:val="0062018F"/>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Footnote Text Char Char Char Char Char Char Ch Char Char Char,f, Char Char"/>
    <w:basedOn w:val="Normal"/>
    <w:link w:val="FootnoteTextChar"/>
    <w:uiPriority w:val="99"/>
    <w:unhideWhenUsed/>
    <w:rsid w:val="0062018F"/>
    <w:pPr>
      <w:spacing w:line="240" w:lineRule="auto"/>
      <w:jc w:val="left"/>
    </w:pPr>
    <w:rPr>
      <w:rFonts w:ascii="Times New Roman" w:eastAsia="Calibri" w:hAnsi="Times New Roman" w:cs="Times New Roman"/>
      <w:noProof w:val="0"/>
      <w:sz w:val="20"/>
      <w:szCs w:val="20"/>
      <w:lang w:val="en-US"/>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 Char Char Char"/>
    <w:basedOn w:val="DefaultParagraphFont"/>
    <w:link w:val="FootnoteText"/>
    <w:uiPriority w:val="99"/>
    <w:rsid w:val="0062018F"/>
    <w:rPr>
      <w:rFonts w:ascii="Times New Roman" w:eastAsia="Calibri" w:hAnsi="Times New Roman" w:cs="Times New Roman"/>
      <w:sz w:val="20"/>
      <w:szCs w:val="20"/>
    </w:rPr>
  </w:style>
  <w:style w:type="character" w:styleId="FootnoteReference">
    <w:name w:val="footnote reference"/>
    <w:aliases w:val="Ref,de nota al pie"/>
    <w:uiPriority w:val="99"/>
    <w:unhideWhenUsed/>
    <w:rsid w:val="0062018F"/>
    <w:rPr>
      <w:vertAlign w:val="superscript"/>
    </w:rPr>
  </w:style>
  <w:style w:type="paragraph" w:styleId="Header">
    <w:name w:val="header"/>
    <w:basedOn w:val="Normal"/>
    <w:link w:val="HeaderChar"/>
    <w:uiPriority w:val="99"/>
    <w:unhideWhenUsed/>
    <w:rsid w:val="008F778D"/>
    <w:pPr>
      <w:tabs>
        <w:tab w:val="center" w:pos="4680"/>
        <w:tab w:val="right" w:pos="9360"/>
      </w:tabs>
      <w:spacing w:line="240" w:lineRule="auto"/>
    </w:pPr>
  </w:style>
  <w:style w:type="character" w:customStyle="1" w:styleId="HeaderChar">
    <w:name w:val="Header Char"/>
    <w:basedOn w:val="DefaultParagraphFont"/>
    <w:link w:val="Header"/>
    <w:uiPriority w:val="99"/>
    <w:rsid w:val="008F778D"/>
    <w:rPr>
      <w:noProof/>
      <w:lang w:val="vi-VN"/>
    </w:rPr>
  </w:style>
  <w:style w:type="paragraph" w:styleId="Footer">
    <w:name w:val="footer"/>
    <w:basedOn w:val="Normal"/>
    <w:link w:val="FooterChar"/>
    <w:uiPriority w:val="99"/>
    <w:unhideWhenUsed/>
    <w:rsid w:val="008F778D"/>
    <w:pPr>
      <w:tabs>
        <w:tab w:val="center" w:pos="4680"/>
        <w:tab w:val="right" w:pos="9360"/>
      </w:tabs>
      <w:spacing w:line="240" w:lineRule="auto"/>
    </w:pPr>
  </w:style>
  <w:style w:type="character" w:customStyle="1" w:styleId="FooterChar">
    <w:name w:val="Footer Char"/>
    <w:basedOn w:val="DefaultParagraphFont"/>
    <w:link w:val="Footer"/>
    <w:uiPriority w:val="99"/>
    <w:rsid w:val="008F778D"/>
    <w:rPr>
      <w:noProof/>
      <w:lang w:val="vi-VN"/>
    </w:rPr>
  </w:style>
  <w:style w:type="character" w:styleId="PageNumber">
    <w:name w:val="page number"/>
    <w:basedOn w:val="DefaultParagraphFont"/>
    <w:uiPriority w:val="99"/>
    <w:semiHidden/>
    <w:unhideWhenUsed/>
    <w:rsid w:val="008F778D"/>
  </w:style>
  <w:style w:type="table" w:customStyle="1" w:styleId="TableGrid2">
    <w:name w:val="Table Grid2"/>
    <w:basedOn w:val="TableNormal"/>
    <w:next w:val="TableGrid"/>
    <w:uiPriority w:val="39"/>
    <w:rsid w:val="000A7E46"/>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0E4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2015">
      <w:bodyDiv w:val="1"/>
      <w:marLeft w:val="0"/>
      <w:marRight w:val="0"/>
      <w:marTop w:val="0"/>
      <w:marBottom w:val="0"/>
      <w:divBdr>
        <w:top w:val="none" w:sz="0" w:space="0" w:color="auto"/>
        <w:left w:val="none" w:sz="0" w:space="0" w:color="auto"/>
        <w:bottom w:val="none" w:sz="0" w:space="0" w:color="auto"/>
        <w:right w:val="none" w:sz="0" w:space="0" w:color="auto"/>
      </w:divBdr>
      <w:divsChild>
        <w:div w:id="2041931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3368">
              <w:marLeft w:val="0"/>
              <w:marRight w:val="0"/>
              <w:marTop w:val="0"/>
              <w:marBottom w:val="0"/>
              <w:divBdr>
                <w:top w:val="none" w:sz="0" w:space="0" w:color="auto"/>
                <w:left w:val="none" w:sz="0" w:space="0" w:color="auto"/>
                <w:bottom w:val="none" w:sz="0" w:space="0" w:color="auto"/>
                <w:right w:val="none" w:sz="0" w:space="0" w:color="auto"/>
              </w:divBdr>
              <w:divsChild>
                <w:div w:id="526061394">
                  <w:marLeft w:val="0"/>
                  <w:marRight w:val="0"/>
                  <w:marTop w:val="0"/>
                  <w:marBottom w:val="0"/>
                  <w:divBdr>
                    <w:top w:val="none" w:sz="0" w:space="0" w:color="auto"/>
                    <w:left w:val="none" w:sz="0" w:space="0" w:color="auto"/>
                    <w:bottom w:val="none" w:sz="0" w:space="0" w:color="auto"/>
                    <w:right w:val="none" w:sz="0" w:space="0" w:color="auto"/>
                  </w:divBdr>
                  <w:divsChild>
                    <w:div w:id="391200811">
                      <w:marLeft w:val="0"/>
                      <w:marRight w:val="0"/>
                      <w:marTop w:val="0"/>
                      <w:marBottom w:val="0"/>
                      <w:divBdr>
                        <w:top w:val="none" w:sz="0" w:space="0" w:color="auto"/>
                        <w:left w:val="none" w:sz="0" w:space="0" w:color="auto"/>
                        <w:bottom w:val="none" w:sz="0" w:space="0" w:color="auto"/>
                        <w:right w:val="none" w:sz="0" w:space="0" w:color="auto"/>
                      </w:divBdr>
                    </w:div>
                    <w:div w:id="1447772005">
                      <w:marLeft w:val="0"/>
                      <w:marRight w:val="0"/>
                      <w:marTop w:val="0"/>
                      <w:marBottom w:val="0"/>
                      <w:divBdr>
                        <w:top w:val="none" w:sz="0" w:space="0" w:color="auto"/>
                        <w:left w:val="none" w:sz="0" w:space="0" w:color="auto"/>
                        <w:bottom w:val="none" w:sz="0" w:space="0" w:color="auto"/>
                        <w:right w:val="none" w:sz="0" w:space="0" w:color="auto"/>
                      </w:divBdr>
                    </w:div>
                    <w:div w:id="315959812">
                      <w:marLeft w:val="0"/>
                      <w:marRight w:val="0"/>
                      <w:marTop w:val="0"/>
                      <w:marBottom w:val="0"/>
                      <w:divBdr>
                        <w:top w:val="none" w:sz="0" w:space="0" w:color="auto"/>
                        <w:left w:val="none" w:sz="0" w:space="0" w:color="auto"/>
                        <w:bottom w:val="none" w:sz="0" w:space="0" w:color="auto"/>
                        <w:right w:val="none" w:sz="0" w:space="0" w:color="auto"/>
                      </w:divBdr>
                    </w:div>
                    <w:div w:id="1654143537">
                      <w:marLeft w:val="0"/>
                      <w:marRight w:val="0"/>
                      <w:marTop w:val="0"/>
                      <w:marBottom w:val="0"/>
                      <w:divBdr>
                        <w:top w:val="none" w:sz="0" w:space="0" w:color="auto"/>
                        <w:left w:val="none" w:sz="0" w:space="0" w:color="auto"/>
                        <w:bottom w:val="none" w:sz="0" w:space="0" w:color="auto"/>
                        <w:right w:val="none" w:sz="0" w:space="0" w:color="auto"/>
                      </w:divBdr>
                    </w:div>
                    <w:div w:id="2051881361">
                      <w:marLeft w:val="0"/>
                      <w:marRight w:val="0"/>
                      <w:marTop w:val="0"/>
                      <w:marBottom w:val="0"/>
                      <w:divBdr>
                        <w:top w:val="none" w:sz="0" w:space="0" w:color="auto"/>
                        <w:left w:val="none" w:sz="0" w:space="0" w:color="auto"/>
                        <w:bottom w:val="none" w:sz="0" w:space="0" w:color="auto"/>
                        <w:right w:val="none" w:sz="0" w:space="0" w:color="auto"/>
                      </w:divBdr>
                    </w:div>
                    <w:div w:id="39940798">
                      <w:marLeft w:val="0"/>
                      <w:marRight w:val="0"/>
                      <w:marTop w:val="0"/>
                      <w:marBottom w:val="0"/>
                      <w:divBdr>
                        <w:top w:val="none" w:sz="0" w:space="0" w:color="auto"/>
                        <w:left w:val="none" w:sz="0" w:space="0" w:color="auto"/>
                        <w:bottom w:val="none" w:sz="0" w:space="0" w:color="auto"/>
                        <w:right w:val="none" w:sz="0" w:space="0" w:color="auto"/>
                      </w:divBdr>
                    </w:div>
                    <w:div w:id="60760007">
                      <w:marLeft w:val="0"/>
                      <w:marRight w:val="0"/>
                      <w:marTop w:val="0"/>
                      <w:marBottom w:val="0"/>
                      <w:divBdr>
                        <w:top w:val="none" w:sz="0" w:space="0" w:color="auto"/>
                        <w:left w:val="none" w:sz="0" w:space="0" w:color="auto"/>
                        <w:bottom w:val="none" w:sz="0" w:space="0" w:color="auto"/>
                        <w:right w:val="none" w:sz="0" w:space="0" w:color="auto"/>
                      </w:divBdr>
                    </w:div>
                    <w:div w:id="4063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792729">
      <w:bodyDiv w:val="1"/>
      <w:marLeft w:val="0"/>
      <w:marRight w:val="0"/>
      <w:marTop w:val="0"/>
      <w:marBottom w:val="0"/>
      <w:divBdr>
        <w:top w:val="none" w:sz="0" w:space="0" w:color="auto"/>
        <w:left w:val="none" w:sz="0" w:space="0" w:color="auto"/>
        <w:bottom w:val="none" w:sz="0" w:space="0" w:color="auto"/>
        <w:right w:val="none" w:sz="0" w:space="0" w:color="auto"/>
      </w:divBdr>
    </w:div>
    <w:div w:id="9482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41ACE-4AF2-4883-9FA7-839BC042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MS_HA</cp:lastModifiedBy>
  <cp:revision>11</cp:revision>
  <cp:lastPrinted>2019-07-29T03:31:00Z</cp:lastPrinted>
  <dcterms:created xsi:type="dcterms:W3CDTF">2020-09-25T10:26:00Z</dcterms:created>
  <dcterms:modified xsi:type="dcterms:W3CDTF">2020-12-17T08:26:00Z</dcterms:modified>
</cp:coreProperties>
</file>